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287B" w14:textId="04E31932" w:rsidR="00861B67" w:rsidRPr="00861B67" w:rsidRDefault="00861B67" w:rsidP="00861B67">
      <w:pPr>
        <w:spacing w:after="0" w:line="360" w:lineRule="auto"/>
        <w:rPr>
          <w:rFonts w:ascii="Arial" w:eastAsia="Arial" w:hAnsi="Arial" w:cs="Arial"/>
          <w:sz w:val="24"/>
          <w:szCs w:val="24"/>
          <w:u w:val="single"/>
          <w:lang w:eastAsia="fi-FI"/>
        </w:rPr>
      </w:pPr>
      <w:r w:rsidRPr="00861B67">
        <w:rPr>
          <w:rFonts w:ascii="Arial" w:eastAsia="Arial" w:hAnsi="Arial" w:cs="Arial"/>
          <w:sz w:val="24"/>
          <w:szCs w:val="24"/>
          <w:u w:val="single"/>
          <w:lang w:eastAsia="fi-FI"/>
        </w:rPr>
        <w:t>Aloite</w:t>
      </w:r>
      <w:r>
        <w:rPr>
          <w:rFonts w:ascii="Arial" w:eastAsia="Arial" w:hAnsi="Arial" w:cs="Arial"/>
          <w:sz w:val="24"/>
          <w:szCs w:val="24"/>
          <w:u w:val="single"/>
          <w:lang w:eastAsia="fi-FI"/>
        </w:rPr>
        <w:t xml:space="preserve"> </w:t>
      </w:r>
      <w:r w:rsidRPr="00861B67">
        <w:rPr>
          <w:rFonts w:ascii="Arial" w:eastAsia="Arial" w:hAnsi="Arial" w:cs="Arial"/>
          <w:sz w:val="24"/>
          <w:szCs w:val="24"/>
          <w:u w:val="single"/>
          <w:lang w:eastAsia="fi-FI"/>
        </w:rPr>
        <w:t>- Laaja kielitarjonta säilytettävä Espoon peruskouluissa</w:t>
      </w:r>
    </w:p>
    <w:p w14:paraId="265ACAE8" w14:textId="77777777" w:rsidR="00861B67" w:rsidRPr="00861B67" w:rsidRDefault="00861B67" w:rsidP="00861B67">
      <w:pPr>
        <w:spacing w:after="0" w:line="360" w:lineRule="auto"/>
        <w:rPr>
          <w:rFonts w:ascii="Arial" w:eastAsia="Arial" w:hAnsi="Arial" w:cs="Arial"/>
          <w:sz w:val="24"/>
          <w:szCs w:val="24"/>
          <w:u w:val="single"/>
          <w:lang w:eastAsia="fi-FI"/>
        </w:rPr>
      </w:pPr>
    </w:p>
    <w:p w14:paraId="0426E00E"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Kun puhutaan peruskoulun oppimäärästä ja sisällöstä, vastaan tulee se, että Suomalainen peruskoulu on yleissivistävää ja siellä opetellaan elämän kannalta tärkeitä taitoja.  </w:t>
      </w:r>
    </w:p>
    <w:p w14:paraId="626E2E49"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 </w:t>
      </w:r>
    </w:p>
    <w:p w14:paraId="37F27F03"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Mitä sitten ovat nämä yleissivistävät ja elämän kannalta tärkeät taidot? Kun yhteiskuntamme muuttuu vuosi vuodelta kansainvälisemmäksi samoin kuin tulevaisuuden ammattimme, kielten merkitys lisääntyy. Nuorilla on tänä päivänä laajemmat ja kansainvälisemmät piirit, kuin ikinä, joissa useiden kielien ja kulttuurien tietämyksestä on merkittävää hyötyä. Kieliä voisin siis pitää peruskoulun yhtenä tärkeimpänä osa-alueena näin meidän nuorten arkipäiväisen elämän sekä tulevaisuutemme kannalta. </w:t>
      </w:r>
    </w:p>
    <w:p w14:paraId="6CFF5D6B"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 </w:t>
      </w:r>
    </w:p>
    <w:p w14:paraId="1BAFCF14"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Ihmettelinkin siksi sitä, miksi Espoon kaupunki on lähtenyt leikkaamaan peruskoulujen kielitarjonnasta. Espoossa on lisääntyvissä määrin useampia kouluja, joissa perinteisten englannin ja ruotsin rinnalle ei ole yhtä useampaa vaihtoehtoa valinnaisille kielille.  </w:t>
      </w:r>
    </w:p>
    <w:p w14:paraId="42A7F9D3"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 </w:t>
      </w:r>
    </w:p>
    <w:p w14:paraId="4127D909"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Vaikka pelkällä englannilla pärjää hyvinkin pitkälle, eivät muut kielet ole turhia. Tämä korostuu merkittävästi nuorten työnhaussa. Nuorten on vaikea saada töitä ja samankaltaisia suomea, englantia ja ruotsia puhuvia nuoria on samaan paikkaan hakemassa useita. Tässä kohtaa kielitaito tulee esille erottavana tekijänä, jolla nuori voi saada työpaikan. Tämä sama tilanne tulee toistumaan myös aikuisuudessa, kun olemme hakemassa yhtään mitään työpaikkaa.  </w:t>
      </w:r>
    </w:p>
    <w:p w14:paraId="30BE0FC1"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 </w:t>
      </w:r>
    </w:p>
    <w:p w14:paraId="066F1EA8"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Espoossa puhutaan paljon nuorten työllisyydestä, miksi siis leikkaamme kouluissamme yhdestä osa-alueesta, josta on nuorille todellista hyötyä työnhaussa. Vaikka ryhmäkoot kielen opetukseen olisivat pieniä, tulisi opetus silti järjestää. Onko kukaan muka ikinä kuullut mitään oppimisen kannalta huonoa pienistä ryhmäkoista? </w:t>
      </w:r>
    </w:p>
    <w:p w14:paraId="6FF7C7B4"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 </w:t>
      </w:r>
    </w:p>
    <w:p w14:paraId="0FB538D5"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Se miten saamme peruskoululaisia opiskelemaan kieliä, on antaa heille valinnanvaraa. Silloin melkein jokainen löytäisi itselleen kiinnostavan kielen mitä jaksaa opiskella ja hyödyntää tulevaisuudessaan. Vaikka edes kahden muun kielen, kuin englannin ja ruotsin tarjoaminen kouluissa tarkoittaisi merkittäviä kuluja ja pienempiä ryhmäkokoja, kuin yleensä, tämä kannattaa.  </w:t>
      </w:r>
    </w:p>
    <w:p w14:paraId="36520158"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 </w:t>
      </w:r>
    </w:p>
    <w:p w14:paraId="030A6F21"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lastRenderedPageBreak/>
        <w:t xml:space="preserve">Peruskoulun kuuluu valmistaa lapsia ja nuoria tulevaisuuteen. Kielitaidot ovat hyvin merkityksellisiä taitoja tulevaisuutta varten, niistä </w:t>
      </w:r>
      <w:proofErr w:type="gramStart"/>
      <w:r w:rsidRPr="00861B67">
        <w:rPr>
          <w:rFonts w:ascii="Arial" w:eastAsia="Arial" w:hAnsi="Arial" w:cs="Arial"/>
          <w:sz w:val="24"/>
          <w:szCs w:val="24"/>
          <w:lang w:eastAsia="fi-FI"/>
        </w:rPr>
        <w:t>on siis pidettävä tiukkaan</w:t>
      </w:r>
      <w:proofErr w:type="gramEnd"/>
      <w:r w:rsidRPr="00861B67">
        <w:rPr>
          <w:rFonts w:ascii="Arial" w:eastAsia="Arial" w:hAnsi="Arial" w:cs="Arial"/>
          <w:sz w:val="24"/>
          <w:szCs w:val="24"/>
          <w:lang w:eastAsia="fi-FI"/>
        </w:rPr>
        <w:t xml:space="preserve"> kiinni ja niiden opetuksen tarjontaa on parannettava.  </w:t>
      </w:r>
    </w:p>
    <w:p w14:paraId="4255F684"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 </w:t>
      </w:r>
    </w:p>
    <w:p w14:paraId="76DF0244"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Kaisa Pohjanmaa </w:t>
      </w:r>
    </w:p>
    <w:p w14:paraId="6466D327"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045 187 4051 </w:t>
      </w:r>
    </w:p>
    <w:p w14:paraId="57BF6119" w14:textId="77777777" w:rsidR="00861B67" w:rsidRPr="00861B67" w:rsidRDefault="00861B67" w:rsidP="00861B67">
      <w:pPr>
        <w:shd w:val="clear" w:color="auto" w:fill="FFFFFF"/>
        <w:spacing w:after="0" w:line="360" w:lineRule="auto"/>
        <w:rPr>
          <w:rFonts w:ascii="Arial" w:eastAsia="Arial" w:hAnsi="Arial" w:cs="Arial"/>
          <w:sz w:val="24"/>
          <w:szCs w:val="24"/>
          <w:lang w:eastAsia="fi-FI"/>
        </w:rPr>
      </w:pPr>
      <w:r w:rsidRPr="00861B67">
        <w:rPr>
          <w:rFonts w:ascii="Arial" w:eastAsia="Arial" w:hAnsi="Arial" w:cs="Arial"/>
          <w:sz w:val="24"/>
          <w:szCs w:val="24"/>
          <w:lang w:eastAsia="fi-FI"/>
        </w:rPr>
        <w:t xml:space="preserve">kaisa.pohjanmaa@gmail.com </w:t>
      </w:r>
    </w:p>
    <w:p w14:paraId="7E2AAC2F" w14:textId="77777777" w:rsidR="008F08B1" w:rsidRPr="008F08B1" w:rsidRDefault="008F08B1" w:rsidP="008F08B1"/>
    <w:sectPr w:rsidR="008F08B1" w:rsidRPr="008F08B1"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4481E" w14:textId="77777777" w:rsidR="00861B67" w:rsidRDefault="00861B67" w:rsidP="00943EA4">
      <w:r>
        <w:separator/>
      </w:r>
    </w:p>
  </w:endnote>
  <w:endnote w:type="continuationSeparator" w:id="0">
    <w:p w14:paraId="2643CABA" w14:textId="77777777" w:rsidR="00861B67" w:rsidRDefault="00861B67"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93B7" w14:textId="77777777" w:rsidR="00861B67" w:rsidRDefault="00861B67" w:rsidP="00943EA4">
      <w:r>
        <w:separator/>
      </w:r>
    </w:p>
  </w:footnote>
  <w:footnote w:type="continuationSeparator" w:id="0">
    <w:p w14:paraId="44BEB857" w14:textId="77777777" w:rsidR="00861B67" w:rsidRDefault="00861B67"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1590575257">
    <w:abstractNumId w:val="6"/>
  </w:num>
  <w:num w:numId="2" w16cid:durableId="1090154172">
    <w:abstractNumId w:val="1"/>
  </w:num>
  <w:num w:numId="3" w16cid:durableId="1156070989">
    <w:abstractNumId w:val="6"/>
  </w:num>
  <w:num w:numId="4" w16cid:durableId="1503931554">
    <w:abstractNumId w:val="7"/>
  </w:num>
  <w:num w:numId="5" w16cid:durableId="1265727385">
    <w:abstractNumId w:val="0"/>
  </w:num>
  <w:num w:numId="6" w16cid:durableId="1317538020">
    <w:abstractNumId w:val="7"/>
  </w:num>
  <w:num w:numId="7" w16cid:durableId="296182230">
    <w:abstractNumId w:val="2"/>
  </w:num>
  <w:num w:numId="8" w16cid:durableId="2146923384">
    <w:abstractNumId w:val="2"/>
  </w:num>
  <w:num w:numId="9" w16cid:durableId="2066752445">
    <w:abstractNumId w:val="2"/>
  </w:num>
  <w:num w:numId="10" w16cid:durableId="599029556">
    <w:abstractNumId w:val="2"/>
  </w:num>
  <w:num w:numId="11" w16cid:durableId="695689806">
    <w:abstractNumId w:val="2"/>
  </w:num>
  <w:num w:numId="12" w16cid:durableId="160316367">
    <w:abstractNumId w:val="2"/>
  </w:num>
  <w:num w:numId="13" w16cid:durableId="922034016">
    <w:abstractNumId w:val="2"/>
  </w:num>
  <w:num w:numId="14" w16cid:durableId="2098361898">
    <w:abstractNumId w:val="3"/>
  </w:num>
  <w:num w:numId="15" w16cid:durableId="1645772226">
    <w:abstractNumId w:val="3"/>
  </w:num>
  <w:num w:numId="16" w16cid:durableId="1800687896">
    <w:abstractNumId w:val="5"/>
  </w:num>
  <w:num w:numId="17" w16cid:durableId="664674886">
    <w:abstractNumId w:val="5"/>
  </w:num>
  <w:num w:numId="18" w16cid:durableId="1858303354">
    <w:abstractNumId w:val="4"/>
  </w:num>
  <w:num w:numId="19" w16cid:durableId="1619950334">
    <w:abstractNumId w:val="4"/>
  </w:num>
  <w:num w:numId="20" w16cid:durableId="1840273404">
    <w:abstractNumId w:val="4"/>
  </w:num>
  <w:num w:numId="21" w16cid:durableId="487939146">
    <w:abstractNumId w:val="4"/>
  </w:num>
  <w:num w:numId="22" w16cid:durableId="1616475691">
    <w:abstractNumId w:val="4"/>
  </w:num>
  <w:num w:numId="23" w16cid:durableId="1290353106">
    <w:abstractNumId w:val="4"/>
  </w:num>
  <w:num w:numId="24" w16cid:durableId="1081681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67"/>
    <w:rsid w:val="00075196"/>
    <w:rsid w:val="000E4A9E"/>
    <w:rsid w:val="000E7F3A"/>
    <w:rsid w:val="00376ACB"/>
    <w:rsid w:val="003B3675"/>
    <w:rsid w:val="003E602E"/>
    <w:rsid w:val="00414576"/>
    <w:rsid w:val="005044BC"/>
    <w:rsid w:val="005B204E"/>
    <w:rsid w:val="00640EA2"/>
    <w:rsid w:val="0070610C"/>
    <w:rsid w:val="00813118"/>
    <w:rsid w:val="00861B67"/>
    <w:rsid w:val="008F08B1"/>
    <w:rsid w:val="00933A41"/>
    <w:rsid w:val="00943EA4"/>
    <w:rsid w:val="00946788"/>
    <w:rsid w:val="009A1138"/>
    <w:rsid w:val="00A671AD"/>
    <w:rsid w:val="00AA2F3A"/>
    <w:rsid w:val="00AF30A8"/>
    <w:rsid w:val="00C66C2B"/>
    <w:rsid w:val="00E56D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AF74"/>
  <w15:chartTrackingRefBased/>
  <w15:docId w15:val="{481AFC0B-F1FE-4AA0-8959-52BC1EB2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2177</Characters>
  <Application>Microsoft Office Word</Application>
  <DocSecurity>0</DocSecurity>
  <Lines>18</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Ylä-Peräinen Tiia</dc:creator>
  <cp:keywords/>
  <dc:description/>
  <cp:lastModifiedBy>Ylä-Peräinen Tiia</cp:lastModifiedBy>
  <cp:revision>1</cp:revision>
  <dcterms:created xsi:type="dcterms:W3CDTF">2024-04-05T06:43:00Z</dcterms:created>
  <dcterms:modified xsi:type="dcterms:W3CDTF">2024-04-05T06:43:00Z</dcterms:modified>
</cp:coreProperties>
</file>