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A7194B" w14:textId="77777777" w:rsidR="00B13B03" w:rsidRPr="00DD6983" w:rsidRDefault="000C4BA3" w:rsidP="001343C1">
      <w:pPr>
        <w:pStyle w:val="Otsikko"/>
        <w:rPr>
          <w:b/>
          <w:sz w:val="30"/>
          <w:szCs w:val="30"/>
          <w:lang w:val="fi-FI"/>
        </w:rPr>
      </w:pPr>
      <w:bookmarkStart w:id="0" w:name="_6t0gf717hfcu" w:colFirst="0" w:colLast="0"/>
      <w:bookmarkEnd w:id="0"/>
      <w:r w:rsidRPr="00DD6983">
        <w:rPr>
          <w:b/>
          <w:sz w:val="30"/>
          <w:szCs w:val="30"/>
          <w:lang w:val="fi-FI"/>
        </w:rPr>
        <w:t>Aloite nuorten sähkötupakoinnin kitkemisen tehostamiseen</w:t>
      </w:r>
    </w:p>
    <w:p w14:paraId="5BDAAE02" w14:textId="77777777" w:rsidR="00E57C3C" w:rsidRDefault="00E57C3C">
      <w:pPr>
        <w:rPr>
          <w:sz w:val="24"/>
          <w:szCs w:val="24"/>
          <w:lang w:val="fi-FI"/>
        </w:rPr>
      </w:pPr>
    </w:p>
    <w:p w14:paraId="5B8B2F94" w14:textId="0CC1E5DA" w:rsidR="00B13B03" w:rsidRPr="00DD6983" w:rsidRDefault="000C4BA3">
      <w:pPr>
        <w:rPr>
          <w:sz w:val="24"/>
          <w:szCs w:val="24"/>
          <w:lang w:val="fi-FI"/>
        </w:rPr>
      </w:pPr>
      <w:r w:rsidRPr="00DD6983">
        <w:rPr>
          <w:sz w:val="24"/>
          <w:szCs w:val="24"/>
          <w:lang w:val="fi-FI"/>
        </w:rPr>
        <w:t xml:space="preserve">Nuorten yhteisöissä on tullut viime vuosina esille uusi ilmiö </w:t>
      </w:r>
      <w:proofErr w:type="spellStart"/>
      <w:r w:rsidRPr="00DD6983">
        <w:rPr>
          <w:sz w:val="24"/>
          <w:szCs w:val="24"/>
          <w:lang w:val="fi-FI"/>
        </w:rPr>
        <w:t>vapettaminen</w:t>
      </w:r>
      <w:proofErr w:type="spellEnd"/>
      <w:r w:rsidRPr="00DD6983">
        <w:rPr>
          <w:sz w:val="24"/>
          <w:szCs w:val="24"/>
          <w:lang w:val="fi-FI"/>
        </w:rPr>
        <w:t>.</w:t>
      </w:r>
      <w:r w:rsidR="00E57C3C">
        <w:rPr>
          <w:sz w:val="24"/>
          <w:szCs w:val="24"/>
          <w:lang w:val="fi-FI"/>
        </w:rPr>
        <w:t xml:space="preserve"> </w:t>
      </w:r>
      <w:r w:rsidRPr="00DD6983">
        <w:rPr>
          <w:sz w:val="24"/>
          <w:szCs w:val="24"/>
          <w:lang w:val="fi-FI"/>
        </w:rPr>
        <w:t xml:space="preserve">Sähkötupakointi on levinnyt kansan nuorten keskuudessa epidemiana ja </w:t>
      </w:r>
      <w:r w:rsidR="00E57C3C">
        <w:rPr>
          <w:sz w:val="24"/>
          <w:szCs w:val="24"/>
          <w:lang w:val="fi-FI"/>
        </w:rPr>
        <w:t>THL</w:t>
      </w:r>
      <w:r w:rsidRPr="00DD6983">
        <w:rPr>
          <w:sz w:val="24"/>
          <w:szCs w:val="24"/>
          <w:lang w:val="fi-FI"/>
        </w:rPr>
        <w:t xml:space="preserve">:n mukaan </w:t>
      </w:r>
      <w:proofErr w:type="spellStart"/>
      <w:r w:rsidRPr="00DD6983">
        <w:rPr>
          <w:sz w:val="24"/>
          <w:szCs w:val="24"/>
          <w:lang w:val="fi-FI"/>
        </w:rPr>
        <w:t>vapen</w:t>
      </w:r>
      <w:proofErr w:type="spellEnd"/>
      <w:r w:rsidRPr="00DD6983">
        <w:rPr>
          <w:sz w:val="24"/>
          <w:szCs w:val="24"/>
          <w:lang w:val="fi-FI"/>
        </w:rPr>
        <w:t xml:space="preserve"> epidemia ei ole hidastumassa. </w:t>
      </w:r>
    </w:p>
    <w:p w14:paraId="05AD2074" w14:textId="77777777" w:rsidR="00B13B03" w:rsidRPr="00DD6983" w:rsidRDefault="00B13B03">
      <w:pPr>
        <w:rPr>
          <w:sz w:val="24"/>
          <w:szCs w:val="24"/>
          <w:lang w:val="fi-FI"/>
        </w:rPr>
      </w:pPr>
    </w:p>
    <w:p w14:paraId="5DC2B3E4" w14:textId="511A528B" w:rsidR="00B13B03" w:rsidRPr="00DD6983" w:rsidRDefault="000C4BA3">
      <w:pPr>
        <w:rPr>
          <w:sz w:val="24"/>
          <w:szCs w:val="24"/>
          <w:lang w:val="fi-FI"/>
        </w:rPr>
      </w:pPr>
      <w:r w:rsidRPr="00DD6983">
        <w:rPr>
          <w:sz w:val="24"/>
          <w:szCs w:val="24"/>
          <w:lang w:val="fi-FI"/>
        </w:rPr>
        <w:t xml:space="preserve">Kestävän kehityksen työryhmän kanssa suurin huolenaiheemme on </w:t>
      </w:r>
      <w:proofErr w:type="spellStart"/>
      <w:r w:rsidRPr="00DD6983">
        <w:rPr>
          <w:sz w:val="24"/>
          <w:szCs w:val="24"/>
          <w:lang w:val="fi-FI"/>
        </w:rPr>
        <w:t>kertakäyttövapet</w:t>
      </w:r>
      <w:proofErr w:type="spellEnd"/>
      <w:r w:rsidR="008242CF">
        <w:rPr>
          <w:sz w:val="24"/>
          <w:szCs w:val="24"/>
          <w:lang w:val="fi-FI"/>
        </w:rPr>
        <w:t>,</w:t>
      </w:r>
      <w:r w:rsidRPr="00DD6983">
        <w:rPr>
          <w:sz w:val="24"/>
          <w:szCs w:val="24"/>
          <w:lang w:val="fi-FI"/>
        </w:rPr>
        <w:t xml:space="preserve"> joita ei kierrätetä ja joutuvat loputtuaan roskana kadulle. Toki taka-ajatuksena on saada lisättyä tietoa sähkötupakoinnin haitoista ja keksiä tapoja saada nuoret lopettamaan sähkötupakan käyttö.</w:t>
      </w:r>
    </w:p>
    <w:p w14:paraId="117C230C" w14:textId="77777777" w:rsidR="00B13B03" w:rsidRPr="00DD6983" w:rsidRDefault="00B13B03">
      <w:pPr>
        <w:rPr>
          <w:sz w:val="24"/>
          <w:szCs w:val="24"/>
          <w:lang w:val="fi-FI"/>
        </w:rPr>
      </w:pPr>
    </w:p>
    <w:p w14:paraId="62594871" w14:textId="18D949F1" w:rsidR="00B13B03" w:rsidRPr="00DD6983" w:rsidRDefault="000C4BA3">
      <w:pPr>
        <w:rPr>
          <w:sz w:val="24"/>
          <w:szCs w:val="24"/>
          <w:lang w:val="fi-FI"/>
        </w:rPr>
      </w:pPr>
      <w:r w:rsidRPr="00DD6983">
        <w:rPr>
          <w:sz w:val="24"/>
          <w:szCs w:val="24"/>
          <w:lang w:val="fi-FI"/>
        </w:rPr>
        <w:t>Kertakäyttöiset sähkötupakat ovat kiellettyjä Suomen alueella syystä. 2023 kouluterveyskyselyn perusteella (</w:t>
      </w:r>
      <w:hyperlink r:id="rId7">
        <w:r w:rsidRPr="00DD6983">
          <w:rPr>
            <w:color w:val="1155CC"/>
            <w:sz w:val="24"/>
            <w:szCs w:val="24"/>
            <w:u w:val="single"/>
            <w:lang w:val="fi-FI"/>
          </w:rPr>
          <w:t>https://public.tableau.com/app/profile/.kouluterveyskysely/viz/Lastenjanuortenterveysjahyvinvointi/Navigointisivu</w:t>
        </w:r>
      </w:hyperlink>
      <w:r w:rsidRPr="00DD6983">
        <w:rPr>
          <w:sz w:val="24"/>
          <w:szCs w:val="24"/>
          <w:lang w:val="fi-FI"/>
        </w:rPr>
        <w:t>) nuorten tupakkatuotteiden (</w:t>
      </w:r>
      <w:proofErr w:type="spellStart"/>
      <w:r w:rsidRPr="00DD6983">
        <w:rPr>
          <w:sz w:val="24"/>
          <w:szCs w:val="24"/>
          <w:lang w:val="fi-FI"/>
        </w:rPr>
        <w:t>vape</w:t>
      </w:r>
      <w:proofErr w:type="spellEnd"/>
      <w:r w:rsidRPr="00DD6983">
        <w:rPr>
          <w:sz w:val="24"/>
          <w:szCs w:val="24"/>
          <w:lang w:val="fi-FI"/>
        </w:rPr>
        <w:t xml:space="preserve"> </w:t>
      </w:r>
      <w:proofErr w:type="spellStart"/>
      <w:r w:rsidRPr="00DD6983">
        <w:rPr>
          <w:sz w:val="24"/>
          <w:szCs w:val="24"/>
          <w:lang w:val="fi-FI"/>
        </w:rPr>
        <w:t>uloslukien</w:t>
      </w:r>
      <w:proofErr w:type="spellEnd"/>
      <w:r w:rsidRPr="00DD6983">
        <w:rPr>
          <w:sz w:val="24"/>
          <w:szCs w:val="24"/>
          <w:lang w:val="fi-FI"/>
        </w:rPr>
        <w:t>) käyttö on kahdessa vuodessa laskenut 87</w:t>
      </w:r>
      <w:r w:rsidR="001343C1">
        <w:rPr>
          <w:sz w:val="24"/>
          <w:szCs w:val="24"/>
          <w:lang w:val="fi-FI"/>
        </w:rPr>
        <w:t>,</w:t>
      </w:r>
      <w:r w:rsidRPr="00DD6983">
        <w:rPr>
          <w:sz w:val="24"/>
          <w:szCs w:val="24"/>
          <w:lang w:val="fi-FI"/>
        </w:rPr>
        <w:t>2%:</w:t>
      </w:r>
      <w:proofErr w:type="spellStart"/>
      <w:r w:rsidRPr="00DD6983">
        <w:rPr>
          <w:sz w:val="24"/>
          <w:szCs w:val="24"/>
          <w:lang w:val="fi-FI"/>
        </w:rPr>
        <w:t>sta</w:t>
      </w:r>
      <w:proofErr w:type="spellEnd"/>
      <w:r w:rsidRPr="00DD6983">
        <w:rPr>
          <w:sz w:val="24"/>
          <w:szCs w:val="24"/>
          <w:lang w:val="fi-FI"/>
        </w:rPr>
        <w:t xml:space="preserve"> 78</w:t>
      </w:r>
      <w:r w:rsidR="001343C1">
        <w:rPr>
          <w:sz w:val="24"/>
          <w:szCs w:val="24"/>
          <w:lang w:val="fi-FI"/>
        </w:rPr>
        <w:t>,</w:t>
      </w:r>
      <w:r w:rsidRPr="00DD6983">
        <w:rPr>
          <w:sz w:val="24"/>
          <w:szCs w:val="24"/>
          <w:lang w:val="fi-FI"/>
        </w:rPr>
        <w:t>1</w:t>
      </w:r>
      <w:proofErr w:type="gramStart"/>
      <w:r w:rsidRPr="00DD6983">
        <w:rPr>
          <w:sz w:val="24"/>
          <w:szCs w:val="24"/>
          <w:lang w:val="fi-FI"/>
        </w:rPr>
        <w:t>% :iin</w:t>
      </w:r>
      <w:proofErr w:type="gramEnd"/>
      <w:r w:rsidRPr="00DD6983">
        <w:rPr>
          <w:sz w:val="24"/>
          <w:szCs w:val="24"/>
          <w:lang w:val="fi-FI"/>
        </w:rPr>
        <w:t xml:space="preserve">, samalla kun </w:t>
      </w:r>
      <w:proofErr w:type="spellStart"/>
      <w:r w:rsidRPr="00DD6983">
        <w:rPr>
          <w:sz w:val="24"/>
          <w:szCs w:val="24"/>
          <w:lang w:val="fi-FI"/>
        </w:rPr>
        <w:t>vapen</w:t>
      </w:r>
      <w:proofErr w:type="spellEnd"/>
      <w:r w:rsidRPr="00DD6983">
        <w:rPr>
          <w:sz w:val="24"/>
          <w:szCs w:val="24"/>
          <w:lang w:val="fi-FI"/>
        </w:rPr>
        <w:t xml:space="preserve"> käyttö on noussut.</w:t>
      </w:r>
    </w:p>
    <w:p w14:paraId="163D0306" w14:textId="77777777" w:rsidR="00B13B03" w:rsidRPr="00DD6983" w:rsidRDefault="00B13B03">
      <w:pPr>
        <w:rPr>
          <w:sz w:val="24"/>
          <w:szCs w:val="24"/>
          <w:lang w:val="fi-FI"/>
        </w:rPr>
      </w:pPr>
    </w:p>
    <w:p w14:paraId="3DA9CD34" w14:textId="4D1C079C" w:rsidR="00B13B03" w:rsidRPr="00DD6983" w:rsidRDefault="000C4BA3">
      <w:pPr>
        <w:rPr>
          <w:sz w:val="24"/>
          <w:szCs w:val="24"/>
          <w:lang w:val="fi-FI"/>
        </w:rPr>
      </w:pPr>
      <w:r w:rsidRPr="00DD6983">
        <w:rPr>
          <w:sz w:val="24"/>
          <w:szCs w:val="24"/>
          <w:lang w:val="fi-FI"/>
        </w:rPr>
        <w:t>Jos joku käyttää koulussa alkoholia ja koskenkorvapullo löytyy laukusta</w:t>
      </w:r>
      <w:r w:rsidR="008242CF">
        <w:rPr>
          <w:sz w:val="24"/>
          <w:szCs w:val="24"/>
          <w:lang w:val="fi-FI"/>
        </w:rPr>
        <w:t>,</w:t>
      </w:r>
      <w:r w:rsidRPr="00DD6983">
        <w:rPr>
          <w:sz w:val="24"/>
          <w:szCs w:val="24"/>
          <w:lang w:val="fi-FI"/>
        </w:rPr>
        <w:t xml:space="preserve"> tulee heti lastensuojeluilmoitus, toisin kun vessassa vapetetaan ja aiheutetaan tuhansien eurojen laskuja Espoolle palohälytysten takia</w:t>
      </w:r>
      <w:r w:rsidR="008242CF">
        <w:rPr>
          <w:sz w:val="24"/>
          <w:szCs w:val="24"/>
          <w:lang w:val="fi-FI"/>
        </w:rPr>
        <w:t>,</w:t>
      </w:r>
      <w:r w:rsidRPr="00DD6983">
        <w:rPr>
          <w:sz w:val="24"/>
          <w:szCs w:val="24"/>
          <w:lang w:val="fi-FI"/>
        </w:rPr>
        <w:t xml:space="preserve"> tulee vain viesti vanhemmille ja vapen takavarikointi. Meidän on otettava nykypäivän trendit huomioon ja puut</w:t>
      </w:r>
      <w:r w:rsidR="008760D4">
        <w:rPr>
          <w:sz w:val="24"/>
          <w:szCs w:val="24"/>
          <w:lang w:val="fi-FI"/>
        </w:rPr>
        <w:t>uttava</w:t>
      </w:r>
      <w:r w:rsidRPr="00DD6983">
        <w:rPr>
          <w:sz w:val="24"/>
          <w:szCs w:val="24"/>
          <w:lang w:val="fi-FI"/>
        </w:rPr>
        <w:t xml:space="preserve"> asiaan nyt eikä kolmenkymmenen vuoden jälkeen</w:t>
      </w:r>
      <w:r w:rsidR="008760D4">
        <w:rPr>
          <w:sz w:val="24"/>
          <w:szCs w:val="24"/>
          <w:lang w:val="fi-FI"/>
        </w:rPr>
        <w:t>,</w:t>
      </w:r>
      <w:r w:rsidRPr="00DD6983">
        <w:rPr>
          <w:sz w:val="24"/>
          <w:szCs w:val="24"/>
          <w:lang w:val="fi-FI"/>
        </w:rPr>
        <w:t xml:space="preserve"> kun uusi trendi pilaa nuortemme terveyttä.</w:t>
      </w:r>
    </w:p>
    <w:p w14:paraId="36321D6E" w14:textId="77777777" w:rsidR="00B13B03" w:rsidRPr="00DD6983" w:rsidRDefault="00B13B03">
      <w:pPr>
        <w:rPr>
          <w:sz w:val="24"/>
          <w:szCs w:val="24"/>
          <w:lang w:val="fi-FI"/>
        </w:rPr>
      </w:pPr>
    </w:p>
    <w:p w14:paraId="3B9FE120" w14:textId="79E416D4" w:rsidR="00B13B03" w:rsidRPr="00DD6983" w:rsidRDefault="000C4BA3">
      <w:pPr>
        <w:rPr>
          <w:sz w:val="24"/>
          <w:szCs w:val="24"/>
          <w:lang w:val="fi-FI"/>
        </w:rPr>
      </w:pPr>
      <w:r w:rsidRPr="00DD6983">
        <w:rPr>
          <w:sz w:val="24"/>
          <w:szCs w:val="24"/>
          <w:lang w:val="fi-FI"/>
        </w:rPr>
        <w:t>Maria Juusela diagnosoi ensimmäisen tapauksen evalista (</w:t>
      </w:r>
      <w:r w:rsidRPr="00DD6983">
        <w:rPr>
          <w:i/>
          <w:sz w:val="24"/>
          <w:szCs w:val="24"/>
          <w:lang w:val="fi-FI"/>
        </w:rPr>
        <w:t xml:space="preserve">e-cigarette or vaping </w:t>
      </w:r>
      <w:proofErr w:type="spellStart"/>
      <w:r w:rsidRPr="00DD6983">
        <w:rPr>
          <w:i/>
          <w:sz w:val="24"/>
          <w:szCs w:val="24"/>
          <w:lang w:val="fi-FI"/>
        </w:rPr>
        <w:t>use-associated</w:t>
      </w:r>
      <w:proofErr w:type="spellEnd"/>
      <w:r w:rsidRPr="00DD6983">
        <w:rPr>
          <w:i/>
          <w:sz w:val="24"/>
          <w:szCs w:val="24"/>
          <w:lang w:val="fi-FI"/>
        </w:rPr>
        <w:t xml:space="preserve"> </w:t>
      </w:r>
      <w:proofErr w:type="spellStart"/>
      <w:r w:rsidRPr="00DD6983">
        <w:rPr>
          <w:i/>
          <w:sz w:val="24"/>
          <w:szCs w:val="24"/>
          <w:lang w:val="fi-FI"/>
        </w:rPr>
        <w:t>lung</w:t>
      </w:r>
      <w:proofErr w:type="spellEnd"/>
      <w:r w:rsidRPr="00DD6983">
        <w:rPr>
          <w:i/>
          <w:sz w:val="24"/>
          <w:szCs w:val="24"/>
          <w:lang w:val="fi-FI"/>
        </w:rPr>
        <w:t xml:space="preserve"> </w:t>
      </w:r>
      <w:proofErr w:type="spellStart"/>
      <w:r w:rsidRPr="00DD6983">
        <w:rPr>
          <w:i/>
          <w:sz w:val="24"/>
          <w:szCs w:val="24"/>
          <w:lang w:val="fi-FI"/>
        </w:rPr>
        <w:t>injury</w:t>
      </w:r>
      <w:proofErr w:type="spellEnd"/>
      <w:r w:rsidRPr="00DD6983">
        <w:rPr>
          <w:color w:val="191919"/>
          <w:sz w:val="24"/>
          <w:szCs w:val="24"/>
          <w:lang w:val="fi-FI"/>
        </w:rPr>
        <w:t xml:space="preserve">) </w:t>
      </w:r>
      <w:r w:rsidR="00E57C3C">
        <w:rPr>
          <w:sz w:val="24"/>
          <w:szCs w:val="24"/>
          <w:lang w:val="fi-FI"/>
        </w:rPr>
        <w:t>S</w:t>
      </w:r>
      <w:r w:rsidRPr="00DD6983">
        <w:rPr>
          <w:sz w:val="24"/>
          <w:szCs w:val="24"/>
          <w:lang w:val="fi-FI"/>
        </w:rPr>
        <w:t xml:space="preserve">uomessa. Sairastajana oli 13 vuotias tyttö, kuka oli vapettanut kaksi vuotta. </w:t>
      </w:r>
      <w:hyperlink r:id="rId8">
        <w:r w:rsidRPr="00DD6983">
          <w:rPr>
            <w:color w:val="1155CC"/>
            <w:sz w:val="24"/>
            <w:szCs w:val="24"/>
            <w:u w:val="single"/>
            <w:lang w:val="fi-FI"/>
          </w:rPr>
          <w:t>https://www.hs.fi/suomi/art-2000010304415.html</w:t>
        </w:r>
      </w:hyperlink>
      <w:r w:rsidRPr="00DD6983">
        <w:rPr>
          <w:sz w:val="24"/>
          <w:szCs w:val="24"/>
          <w:lang w:val="fi-FI"/>
        </w:rPr>
        <w:t xml:space="preserve"> Kertakäyttövapet ylittävät </w:t>
      </w:r>
      <w:proofErr w:type="gramStart"/>
      <w:r w:rsidRPr="00DD6983">
        <w:rPr>
          <w:sz w:val="24"/>
          <w:szCs w:val="24"/>
          <w:lang w:val="fi-FI"/>
        </w:rPr>
        <w:t>10ml</w:t>
      </w:r>
      <w:proofErr w:type="gramEnd"/>
      <w:r w:rsidRPr="00DD6983">
        <w:rPr>
          <w:sz w:val="24"/>
          <w:szCs w:val="24"/>
          <w:lang w:val="fi-FI"/>
        </w:rPr>
        <w:t xml:space="preserve"> tuontirajoitukset (15ml) ja ylittävät nikotiinirajat erittäin suuresti. Yhdessä kertakäyttövapessa voi olla jopa kymmenen tupakka-askin verran nikotiinia ja näin ollen vape aiheuttaa voimakkaamman riippuvuuden kuin tupakointi.</w:t>
      </w:r>
    </w:p>
    <w:p w14:paraId="7F8C4C22" w14:textId="77777777" w:rsidR="00B13B03" w:rsidRPr="00DD6983" w:rsidRDefault="00B13B03">
      <w:pPr>
        <w:rPr>
          <w:sz w:val="24"/>
          <w:szCs w:val="24"/>
          <w:lang w:val="fi-FI"/>
        </w:rPr>
      </w:pPr>
    </w:p>
    <w:p w14:paraId="4451A771" w14:textId="77777777" w:rsidR="00B13B03" w:rsidRPr="00DD6983" w:rsidRDefault="000C4BA3">
      <w:pPr>
        <w:rPr>
          <w:sz w:val="24"/>
          <w:szCs w:val="24"/>
          <w:lang w:val="fi-FI"/>
        </w:rPr>
      </w:pPr>
      <w:r w:rsidRPr="00DD6983">
        <w:rPr>
          <w:sz w:val="24"/>
          <w:szCs w:val="24"/>
          <w:lang w:val="fi-FI"/>
        </w:rPr>
        <w:t>Sähkötupakoinnin leviäminen ei vaikuta pelkästään teini-ikäisiin nuoriin vaan myös enmmän ja enemmän alakouluikäisiin, eli lapsiin (</w:t>
      </w:r>
      <w:hyperlink r:id="rId9">
        <w:r w:rsidRPr="00DD6983">
          <w:rPr>
            <w:color w:val="1155CC"/>
            <w:sz w:val="24"/>
            <w:szCs w:val="24"/>
            <w:u w:val="single"/>
            <w:lang w:val="fi-FI"/>
          </w:rPr>
          <w:t>https://yle.fi/a/3-12669240</w:t>
        </w:r>
      </w:hyperlink>
      <w:r w:rsidRPr="00DD6983">
        <w:rPr>
          <w:sz w:val="24"/>
          <w:szCs w:val="24"/>
          <w:lang w:val="fi-FI"/>
        </w:rPr>
        <w:t xml:space="preserve">). Sähkötupakat tuhoavat ympäristöämme sekä nuortemme terveyttä. Vaadimme, että poliittiset päättäjät tekevät jotain suojellakseen sekä tiedottaakseen nuoria sähkötupakan vaaroista ja haitoista, jonka takia kehotamme Espoon kaupunkia ottamaan kovemmat ja vakavammat toimet käyttöön sähkötupakan kitkemisessä. </w:t>
      </w:r>
    </w:p>
    <w:p w14:paraId="0B9173E5" w14:textId="77777777" w:rsidR="00B13B03" w:rsidRDefault="00B13B03">
      <w:pPr>
        <w:rPr>
          <w:sz w:val="24"/>
          <w:szCs w:val="24"/>
          <w:lang w:val="fi-FI"/>
        </w:rPr>
      </w:pPr>
    </w:p>
    <w:p w14:paraId="53876C80" w14:textId="17A92DC7" w:rsidR="00D850AD" w:rsidRPr="00DD6983" w:rsidRDefault="00D850AD">
      <w:pPr>
        <w:rPr>
          <w:sz w:val="24"/>
          <w:szCs w:val="24"/>
          <w:lang w:val="fi-FI"/>
        </w:rPr>
      </w:pPr>
      <w:r>
        <w:rPr>
          <w:sz w:val="24"/>
          <w:szCs w:val="24"/>
          <w:lang w:val="fi-FI"/>
        </w:rPr>
        <w:t xml:space="preserve">Lisätietoja: </w:t>
      </w:r>
    </w:p>
    <w:p w14:paraId="6617C37F" w14:textId="77777777" w:rsidR="00B13B03" w:rsidRPr="001343C1" w:rsidRDefault="000C4BA3">
      <w:pPr>
        <w:rPr>
          <w:sz w:val="24"/>
          <w:szCs w:val="24"/>
          <w:lang w:val="fi-FI"/>
        </w:rPr>
      </w:pPr>
      <w:r w:rsidRPr="001343C1">
        <w:rPr>
          <w:sz w:val="24"/>
          <w:szCs w:val="24"/>
          <w:lang w:val="fi-FI"/>
        </w:rPr>
        <w:t>Sofia Denut</w:t>
      </w:r>
    </w:p>
    <w:p w14:paraId="38B3DEE4" w14:textId="77777777" w:rsidR="00B13B03" w:rsidRPr="001343C1" w:rsidRDefault="000C4BA3">
      <w:pPr>
        <w:rPr>
          <w:sz w:val="24"/>
          <w:szCs w:val="24"/>
          <w:lang w:val="fi-FI"/>
        </w:rPr>
      </w:pPr>
      <w:r w:rsidRPr="001343C1">
        <w:rPr>
          <w:sz w:val="24"/>
          <w:szCs w:val="24"/>
          <w:lang w:val="fi-FI"/>
        </w:rPr>
        <w:lastRenderedPageBreak/>
        <w:t>050 416 1615</w:t>
      </w:r>
    </w:p>
    <w:p w14:paraId="38435ED2" w14:textId="20EC3EBD" w:rsidR="00B13B03" w:rsidRPr="00DD6983" w:rsidRDefault="00000000" w:rsidP="00E57C3C">
      <w:pPr>
        <w:rPr>
          <w:sz w:val="24"/>
          <w:szCs w:val="24"/>
          <w:lang w:val="fi-FI"/>
        </w:rPr>
      </w:pPr>
      <w:hyperlink r:id="rId10">
        <w:r w:rsidR="000C4BA3" w:rsidRPr="001343C1">
          <w:rPr>
            <w:color w:val="1155CC"/>
            <w:sz w:val="24"/>
            <w:szCs w:val="24"/>
            <w:u w:val="single"/>
            <w:lang w:val="fi-FI"/>
          </w:rPr>
          <w:t>Sofia.</w:t>
        </w:r>
      </w:hyperlink>
      <w:hyperlink r:id="rId11">
        <w:r w:rsidR="000C4BA3" w:rsidRPr="001343C1">
          <w:rPr>
            <w:color w:val="1155CC"/>
            <w:sz w:val="24"/>
            <w:szCs w:val="24"/>
            <w:u w:val="single"/>
            <w:lang w:val="fi-FI"/>
          </w:rPr>
          <w:t>Denut</w:t>
        </w:r>
      </w:hyperlink>
      <w:hyperlink r:id="rId12">
        <w:r w:rsidR="000C4BA3" w:rsidRPr="001343C1">
          <w:rPr>
            <w:color w:val="1155CC"/>
            <w:sz w:val="24"/>
            <w:szCs w:val="24"/>
            <w:u w:val="single"/>
            <w:lang w:val="fi-FI"/>
          </w:rPr>
          <w:t>@icloud.com</w:t>
        </w:r>
      </w:hyperlink>
    </w:p>
    <w:sectPr w:rsidR="00B13B03" w:rsidRPr="00DD6983">
      <w:headerReference w:type="default" r:id="rId13"/>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8C8C" w14:textId="77777777" w:rsidR="00820DC5" w:rsidRDefault="00820DC5">
      <w:pPr>
        <w:spacing w:line="240" w:lineRule="auto"/>
      </w:pPr>
      <w:r>
        <w:separator/>
      </w:r>
    </w:p>
  </w:endnote>
  <w:endnote w:type="continuationSeparator" w:id="0">
    <w:p w14:paraId="2064152A" w14:textId="77777777" w:rsidR="00820DC5" w:rsidRDefault="00820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2122" w14:textId="77777777" w:rsidR="00820DC5" w:rsidRDefault="00820DC5">
      <w:pPr>
        <w:spacing w:line="240" w:lineRule="auto"/>
      </w:pPr>
      <w:r>
        <w:separator/>
      </w:r>
    </w:p>
  </w:footnote>
  <w:footnote w:type="continuationSeparator" w:id="0">
    <w:p w14:paraId="1A835BF6" w14:textId="77777777" w:rsidR="00820DC5" w:rsidRDefault="00820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1961" w14:textId="77777777" w:rsidR="00B13B03" w:rsidRDefault="000C4BA3">
    <w:pPr>
      <w:rPr>
        <w:b/>
      </w:rPr>
    </w:pPr>
    <w:r>
      <w:rPr>
        <w:noProof/>
      </w:rPr>
      <w:drawing>
        <wp:anchor distT="114300" distB="114300" distL="114300" distR="114300" simplePos="0" relativeHeight="251658240" behindDoc="0" locked="0" layoutInCell="1" hidden="0" allowOverlap="1" wp14:anchorId="6DF51142" wp14:editId="6DA4073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8B594BC" wp14:editId="7917BC59">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57CD7C7F" w14:textId="77777777" w:rsidR="00B13B03" w:rsidRDefault="00B13B03">
    <w:pPr>
      <w:rPr>
        <w:b/>
      </w:rPr>
    </w:pPr>
  </w:p>
  <w:p w14:paraId="012E0150" w14:textId="35FDE2DE" w:rsidR="00B13B03" w:rsidRDefault="00B13B0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D3222"/>
    <w:multiLevelType w:val="multilevel"/>
    <w:tmpl w:val="1FB830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4D21F99"/>
    <w:multiLevelType w:val="multilevel"/>
    <w:tmpl w:val="CE8EB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8E7871"/>
    <w:multiLevelType w:val="multilevel"/>
    <w:tmpl w:val="A0AC5D9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561E7DA8"/>
    <w:multiLevelType w:val="multilevel"/>
    <w:tmpl w:val="DA28A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5374302">
    <w:abstractNumId w:val="0"/>
  </w:num>
  <w:num w:numId="2" w16cid:durableId="564069705">
    <w:abstractNumId w:val="1"/>
  </w:num>
  <w:num w:numId="3" w16cid:durableId="1292132065">
    <w:abstractNumId w:val="3"/>
  </w:num>
  <w:num w:numId="4" w16cid:durableId="362100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03"/>
    <w:rsid w:val="000C4BA3"/>
    <w:rsid w:val="001343C1"/>
    <w:rsid w:val="001D53A5"/>
    <w:rsid w:val="00820DC5"/>
    <w:rsid w:val="008242CF"/>
    <w:rsid w:val="008760D4"/>
    <w:rsid w:val="00B13B03"/>
    <w:rsid w:val="00D850AD"/>
    <w:rsid w:val="00DD6983"/>
    <w:rsid w:val="00E57C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FDA0"/>
  <w15:docId w15:val="{DA96DF36-525A-4CFE-9956-6C1110F4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1343C1"/>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1343C1"/>
  </w:style>
  <w:style w:type="paragraph" w:styleId="Alatunniste">
    <w:name w:val="footer"/>
    <w:basedOn w:val="Normaali"/>
    <w:link w:val="AlatunnisteChar"/>
    <w:uiPriority w:val="99"/>
    <w:unhideWhenUsed/>
    <w:rsid w:val="001343C1"/>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13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s.fi/suomi/art-2000010304415.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lic.tableau.com/app/profile/.kouluterveyskysely/viz/Lastenjanuortenterveysjahyvinvointi/Navigointisivu" TargetMode="External"/><Relationship Id="rId12" Type="http://schemas.openxmlformats.org/officeDocument/2006/relationships/hyperlink" Target="mailto:Sofia.Denut@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fia.Denut@iclou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ofia.Denut@icloud.com" TargetMode="External"/><Relationship Id="rId4" Type="http://schemas.openxmlformats.org/officeDocument/2006/relationships/webSettings" Target="webSettings.xml"/><Relationship Id="rId9" Type="http://schemas.openxmlformats.org/officeDocument/2006/relationships/hyperlink" Target="https://yle.fi/a/3-126692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299</Words>
  <Characters>2424</Characters>
  <Application>Microsoft Office Word</Application>
  <DocSecurity>0</DocSecurity>
  <Lines>20</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7</cp:revision>
  <dcterms:created xsi:type="dcterms:W3CDTF">2024-06-06T06:05:00Z</dcterms:created>
  <dcterms:modified xsi:type="dcterms:W3CDTF">2024-06-06T06:47:00Z</dcterms:modified>
</cp:coreProperties>
</file>