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4C3005" w14:textId="77777777" w:rsidR="0057246B" w:rsidRPr="00F23853" w:rsidRDefault="00000000" w:rsidP="00F23853">
      <w:pPr>
        <w:rPr>
          <w:b/>
          <w:sz w:val="24"/>
          <w:szCs w:val="24"/>
          <w:lang w:val="fi-FI"/>
        </w:rPr>
      </w:pPr>
      <w:r w:rsidRPr="00F23853">
        <w:rPr>
          <w:b/>
          <w:sz w:val="24"/>
          <w:szCs w:val="24"/>
          <w:lang w:val="fi-FI"/>
        </w:rPr>
        <w:t xml:space="preserve">Kannanotto: </w:t>
      </w:r>
    </w:p>
    <w:p w14:paraId="40DB1BCA" w14:textId="77777777" w:rsidR="0057246B" w:rsidRPr="00F23853" w:rsidRDefault="00000000" w:rsidP="00F23853">
      <w:pPr>
        <w:rPr>
          <w:b/>
          <w:sz w:val="24"/>
          <w:szCs w:val="24"/>
          <w:lang w:val="fi-FI"/>
        </w:rPr>
      </w:pPr>
      <w:r w:rsidRPr="00F23853">
        <w:rPr>
          <w:b/>
          <w:sz w:val="24"/>
          <w:szCs w:val="24"/>
          <w:lang w:val="fi-FI"/>
        </w:rPr>
        <w:t>Espoossa lukioiden uusien opiskelijoiden nimilistat on julkaistava kaupungin nettisivuilla myös jatkossa</w:t>
      </w:r>
    </w:p>
    <w:p w14:paraId="30C5E47B" w14:textId="77777777" w:rsidR="0057246B" w:rsidRPr="00F23853" w:rsidRDefault="0057246B" w:rsidP="00F23853">
      <w:pPr>
        <w:rPr>
          <w:sz w:val="24"/>
          <w:szCs w:val="24"/>
          <w:lang w:val="fi-FI"/>
        </w:rPr>
      </w:pPr>
    </w:p>
    <w:p w14:paraId="32DB2331" w14:textId="77777777" w:rsidR="0057246B" w:rsidRPr="00F23853" w:rsidRDefault="00000000" w:rsidP="00F23853">
      <w:pPr>
        <w:rPr>
          <w:sz w:val="24"/>
          <w:szCs w:val="24"/>
          <w:lang w:val="fi-FI"/>
        </w:rPr>
      </w:pPr>
      <w:r w:rsidRPr="00F23853">
        <w:rPr>
          <w:sz w:val="24"/>
          <w:szCs w:val="24"/>
          <w:lang w:val="fi-FI"/>
        </w:rPr>
        <w:t>Kevään 2024 toisen asteen yhteishaun jälkeen Espoon kaupungin lukioiden rehtorit tekivät päätöksen olla julkaisematta uusien opiskelijoiden nimiä kaupungin sivuille. Päätös tehtiin vain muutamia päiviä ennen yhteishaun tulosten julkaisua ja ilman minkäänlaista mielipidettä nuorilta.</w:t>
      </w:r>
    </w:p>
    <w:p w14:paraId="65B7606E" w14:textId="77777777" w:rsidR="00F23853" w:rsidRPr="00F23853" w:rsidRDefault="00F23853" w:rsidP="00F23853">
      <w:pPr>
        <w:rPr>
          <w:sz w:val="24"/>
          <w:szCs w:val="24"/>
          <w:lang w:val="fi-FI"/>
        </w:rPr>
      </w:pPr>
    </w:p>
    <w:p w14:paraId="1BE1E6D8" w14:textId="09AA1EFF" w:rsidR="0057246B" w:rsidRPr="00F23853" w:rsidRDefault="00000000" w:rsidP="00F23853">
      <w:pPr>
        <w:rPr>
          <w:sz w:val="24"/>
          <w:szCs w:val="24"/>
          <w:lang w:val="fi-FI"/>
        </w:rPr>
      </w:pPr>
      <w:r w:rsidRPr="00F23853">
        <w:rPr>
          <w:sz w:val="24"/>
          <w:szCs w:val="24"/>
          <w:lang w:val="fi-FI"/>
        </w:rPr>
        <w:t xml:space="preserve">Kysyessämme päätöksen syitä toimialajohtaja Rinta-Aholta, saimme seuraavan vastauksen, joka on peräisin </w:t>
      </w:r>
      <w:r w:rsidR="00F23853">
        <w:rPr>
          <w:sz w:val="24"/>
          <w:szCs w:val="24"/>
          <w:lang w:val="fi-FI"/>
        </w:rPr>
        <w:t>E</w:t>
      </w:r>
      <w:r w:rsidRPr="00F23853">
        <w:rPr>
          <w:sz w:val="24"/>
          <w:szCs w:val="24"/>
          <w:lang w:val="fi-FI"/>
        </w:rPr>
        <w:t xml:space="preserve">spoon lukiolinjalta: </w:t>
      </w:r>
    </w:p>
    <w:p w14:paraId="4461B05B" w14:textId="77777777" w:rsidR="0057246B" w:rsidRPr="00F23853" w:rsidRDefault="0057246B" w:rsidP="00F23853">
      <w:pPr>
        <w:rPr>
          <w:sz w:val="24"/>
          <w:szCs w:val="24"/>
          <w:lang w:val="fi-FI"/>
        </w:rPr>
      </w:pPr>
    </w:p>
    <w:p w14:paraId="72B75C43" w14:textId="77777777" w:rsidR="0057246B" w:rsidRPr="00F23853" w:rsidRDefault="00000000" w:rsidP="00F23853">
      <w:pPr>
        <w:shd w:val="clear" w:color="auto" w:fill="FFFFFF"/>
        <w:rPr>
          <w:color w:val="222222"/>
          <w:sz w:val="24"/>
          <w:szCs w:val="24"/>
          <w:lang w:val="fi-FI"/>
        </w:rPr>
      </w:pPr>
      <w:r w:rsidRPr="00F23853">
        <w:rPr>
          <w:color w:val="222222"/>
          <w:sz w:val="24"/>
          <w:szCs w:val="24"/>
          <w:lang w:val="fi-FI"/>
        </w:rPr>
        <w:t>‘’Hei</w:t>
      </w:r>
    </w:p>
    <w:p w14:paraId="7F5B61EF" w14:textId="77777777" w:rsidR="0057246B" w:rsidRPr="00F23853" w:rsidRDefault="00000000" w:rsidP="00F23853">
      <w:pPr>
        <w:shd w:val="clear" w:color="auto" w:fill="FFFFFF"/>
        <w:rPr>
          <w:color w:val="222222"/>
          <w:sz w:val="24"/>
          <w:szCs w:val="24"/>
          <w:lang w:val="fi-FI"/>
        </w:rPr>
      </w:pPr>
      <w:r w:rsidRPr="00F23853">
        <w:rPr>
          <w:color w:val="222222"/>
          <w:sz w:val="24"/>
          <w:szCs w:val="24"/>
          <w:lang w:val="fi-FI"/>
        </w:rPr>
        <w:t>eilen lukiorehtoreiden opiskelijavalintakokouksessa tehtiin yhteinen päätös, että lukioihin valittujen nimilistoja ei enää julkaista. Tämä ei ole tietosuojaan liittyvä kysymys, koska aiemminkin opiskelijat ovat voineet kieltää nimensä julkaisun.</w:t>
      </w:r>
    </w:p>
    <w:p w14:paraId="6FC907BB" w14:textId="77777777" w:rsidR="0057246B" w:rsidRPr="00F23853" w:rsidRDefault="00000000" w:rsidP="00F23853">
      <w:pPr>
        <w:shd w:val="clear" w:color="auto" w:fill="FFFFFF"/>
        <w:rPr>
          <w:color w:val="222222"/>
          <w:sz w:val="24"/>
          <w:szCs w:val="24"/>
          <w:lang w:val="fi-FI"/>
        </w:rPr>
      </w:pPr>
      <w:r w:rsidRPr="00F23853">
        <w:rPr>
          <w:color w:val="222222"/>
          <w:sz w:val="24"/>
          <w:szCs w:val="24"/>
          <w:lang w:val="fi-FI"/>
        </w:rPr>
        <w:t xml:space="preserve"> </w:t>
      </w:r>
    </w:p>
    <w:p w14:paraId="0E3A7F28" w14:textId="77777777" w:rsidR="0057246B" w:rsidRPr="00F23853" w:rsidRDefault="00000000" w:rsidP="00F23853">
      <w:pPr>
        <w:shd w:val="clear" w:color="auto" w:fill="FFFFFF"/>
        <w:rPr>
          <w:color w:val="222222"/>
          <w:sz w:val="24"/>
          <w:szCs w:val="24"/>
          <w:lang w:val="fi-FI"/>
        </w:rPr>
      </w:pPr>
      <w:r w:rsidRPr="00F23853">
        <w:rPr>
          <w:color w:val="222222"/>
          <w:sz w:val="24"/>
          <w:szCs w:val="24"/>
          <w:lang w:val="fi-FI"/>
        </w:rPr>
        <w:t>Päätöstä perustellaan nykyjärjestelmällä, jossa jokainen valittu saa tiedon suoraan Opintopolusta eli tieto valinnoista tulee hakijan omaan sähköpostiin. Tieto voi myös muuttua, mikäli hakija tuleekin valituksi ylemmältä hakutoiveelta, kun varasijat lähtevät liikkumaan. Nettisivuille laitettu tieto ei siis välttämättä pitäisi paikkaansa, koska sitä päivitetä (eikä voitaisikaan päivittää). Nettisivuilla oleva tieto ei siis ole hakijan kannalta relevantti eikä missään nimessä ole ensisijainen kanava saada tieto omasta hakutuloksesta. Perustelu, jonka mukaan nimilistojen avulla voi katsoa mihin kaverit tai muut tutut ovat tulleet valituiksi, ei mielestämme ole riittävän hyvä syy julkaista nimilistoja.</w:t>
      </w:r>
    </w:p>
    <w:p w14:paraId="752CDC7F" w14:textId="77777777" w:rsidR="0057246B" w:rsidRPr="00F23853" w:rsidRDefault="00000000" w:rsidP="00F23853">
      <w:pPr>
        <w:shd w:val="clear" w:color="auto" w:fill="FFFFFF"/>
        <w:rPr>
          <w:color w:val="222222"/>
          <w:sz w:val="24"/>
          <w:szCs w:val="24"/>
          <w:lang w:val="fi-FI"/>
        </w:rPr>
      </w:pPr>
      <w:r w:rsidRPr="00F23853">
        <w:rPr>
          <w:color w:val="222222"/>
          <w:sz w:val="24"/>
          <w:szCs w:val="24"/>
          <w:lang w:val="fi-FI"/>
        </w:rPr>
        <w:t xml:space="preserve"> </w:t>
      </w:r>
    </w:p>
    <w:p w14:paraId="5513F277" w14:textId="77777777" w:rsidR="0057246B" w:rsidRPr="00F23853" w:rsidRDefault="00000000" w:rsidP="00F23853">
      <w:pPr>
        <w:shd w:val="clear" w:color="auto" w:fill="FFFFFF"/>
        <w:rPr>
          <w:color w:val="222222"/>
          <w:sz w:val="24"/>
          <w:szCs w:val="24"/>
          <w:lang w:val="fi-FI"/>
        </w:rPr>
      </w:pPr>
      <w:r w:rsidRPr="00F23853">
        <w:rPr>
          <w:color w:val="222222"/>
          <w:sz w:val="24"/>
          <w:szCs w:val="24"/>
          <w:lang w:val="fi-FI"/>
        </w:rPr>
        <w:t xml:space="preserve">Toki tähän liittyen on järkevää käydä keskustelua opiskelijakuntien ja </w:t>
      </w:r>
      <w:proofErr w:type="spellStart"/>
      <w:r w:rsidRPr="00F23853">
        <w:rPr>
          <w:color w:val="222222"/>
          <w:sz w:val="24"/>
          <w:szCs w:val="24"/>
          <w:lang w:val="fi-FI"/>
        </w:rPr>
        <w:t>nuvan</w:t>
      </w:r>
      <w:proofErr w:type="spellEnd"/>
      <w:r w:rsidRPr="00F23853">
        <w:rPr>
          <w:color w:val="222222"/>
          <w:sz w:val="24"/>
          <w:szCs w:val="24"/>
          <w:lang w:val="fi-FI"/>
        </w:rPr>
        <w:t xml:space="preserve"> kanssa ja pohtia miten jatkossa halutaan toimia.</w:t>
      </w:r>
    </w:p>
    <w:p w14:paraId="7949A2A8" w14:textId="77777777" w:rsidR="0057246B" w:rsidRPr="00F23853" w:rsidRDefault="00000000" w:rsidP="00F23853">
      <w:pPr>
        <w:shd w:val="clear" w:color="auto" w:fill="FFFFFF"/>
        <w:rPr>
          <w:color w:val="222222"/>
          <w:sz w:val="24"/>
          <w:szCs w:val="24"/>
          <w:lang w:val="fi-FI"/>
        </w:rPr>
      </w:pPr>
      <w:r w:rsidRPr="00F23853">
        <w:rPr>
          <w:color w:val="222222"/>
          <w:sz w:val="24"/>
          <w:szCs w:val="24"/>
          <w:lang w:val="fi-FI"/>
        </w:rPr>
        <w:t xml:space="preserve"> </w:t>
      </w:r>
    </w:p>
    <w:p w14:paraId="1842F82A" w14:textId="43E73EF7" w:rsidR="0057246B" w:rsidRDefault="00000000" w:rsidP="00881F7C">
      <w:pPr>
        <w:shd w:val="clear" w:color="auto" w:fill="FFFFFF"/>
        <w:rPr>
          <w:color w:val="222222"/>
          <w:sz w:val="24"/>
          <w:szCs w:val="24"/>
          <w:lang w:val="fi-FI"/>
        </w:rPr>
      </w:pPr>
      <w:r w:rsidRPr="00F23853">
        <w:rPr>
          <w:color w:val="222222"/>
          <w:sz w:val="24"/>
          <w:szCs w:val="24"/>
          <w:lang w:val="fi-FI"/>
        </w:rPr>
        <w:t>t. Jaakko’’</w:t>
      </w:r>
    </w:p>
    <w:p w14:paraId="2D89338B" w14:textId="77777777" w:rsidR="00881F7C" w:rsidRPr="00881F7C" w:rsidRDefault="00881F7C" w:rsidP="00881F7C">
      <w:pPr>
        <w:shd w:val="clear" w:color="auto" w:fill="FFFFFF"/>
        <w:rPr>
          <w:color w:val="222222"/>
          <w:sz w:val="24"/>
          <w:szCs w:val="24"/>
          <w:lang w:val="fi-FI"/>
        </w:rPr>
      </w:pPr>
    </w:p>
    <w:p w14:paraId="5C3722A5" w14:textId="46FB5B44" w:rsidR="0057246B" w:rsidRPr="00F23853" w:rsidRDefault="00000000" w:rsidP="00F23853">
      <w:pPr>
        <w:rPr>
          <w:sz w:val="24"/>
          <w:szCs w:val="24"/>
          <w:lang w:val="fi-FI"/>
        </w:rPr>
      </w:pPr>
      <w:r w:rsidRPr="00F23853">
        <w:rPr>
          <w:sz w:val="24"/>
          <w:szCs w:val="24"/>
          <w:lang w:val="fi-FI"/>
        </w:rPr>
        <w:t>Nuorisovaltuuston kanta asiaan on se, että nimilistat on julkaistava myös jatkossa. Emme pidä perustelua pätevänä, sillä nuoret opastetaan erittäin selvästi katsomaan opiskelupaikkansa opintopolusta, eikä kaupungin nettisivuilta. Perustelu nettisivujen päivittämisestä on myös täysin epäoleellinen</w:t>
      </w:r>
      <w:r w:rsidR="00F23853" w:rsidRPr="00F23853">
        <w:rPr>
          <w:sz w:val="24"/>
          <w:szCs w:val="24"/>
          <w:lang w:val="fi-FI"/>
        </w:rPr>
        <w:t>,</w:t>
      </w:r>
      <w:r w:rsidRPr="00F23853">
        <w:rPr>
          <w:sz w:val="24"/>
          <w:szCs w:val="24"/>
          <w:lang w:val="fi-FI"/>
        </w:rPr>
        <w:t xml:space="preserve"> sillä nimilistat voitaisiin julkaista esimerkiksi heinäkuun lopulla, kun opiskelupaikka on pitänyt ottaa vastaan eivätkä varasijat enää liiku. </w:t>
      </w:r>
    </w:p>
    <w:p w14:paraId="4A390768" w14:textId="77777777" w:rsidR="0057246B" w:rsidRPr="00F23853" w:rsidRDefault="0057246B" w:rsidP="00F23853">
      <w:pPr>
        <w:rPr>
          <w:sz w:val="24"/>
          <w:szCs w:val="24"/>
          <w:lang w:val="fi-FI"/>
        </w:rPr>
      </w:pPr>
    </w:p>
    <w:p w14:paraId="08DDF71A" w14:textId="77777777" w:rsidR="0057246B" w:rsidRPr="00F23853" w:rsidRDefault="00000000" w:rsidP="00F23853">
      <w:pPr>
        <w:rPr>
          <w:sz w:val="24"/>
          <w:szCs w:val="24"/>
          <w:lang w:val="fi-FI"/>
        </w:rPr>
      </w:pPr>
      <w:r w:rsidRPr="00F23853">
        <w:rPr>
          <w:sz w:val="24"/>
          <w:szCs w:val="24"/>
          <w:lang w:val="fi-FI"/>
        </w:rPr>
        <w:t xml:space="preserve">Lukion aloittaminen on kaikille nuorille jännittävä tilanne. Kaverit ovat tähän suurin syy. Nimilistat julkaisemalla uuteen kouluun menevä opiskelija voisi etukäteen </w:t>
      </w:r>
      <w:r w:rsidRPr="00F23853">
        <w:rPr>
          <w:sz w:val="24"/>
          <w:szCs w:val="24"/>
          <w:lang w:val="fi-FI"/>
        </w:rPr>
        <w:lastRenderedPageBreak/>
        <w:t xml:space="preserve">mahdollisesti tutustua jo kavereihin tai vain saada varmistusta samaan lukioon päässeistä kavereista tai tutuista. Espoossa piirit ovat pienet ja jokainen ainakin tietää nimeltä edes jonkun uudesta lukiostaan. Uusien opiskelijoiden nimien tietäminen helpottaisi huomattavasti nuorien astumista uuteen elämänvaiheeseen. </w:t>
      </w:r>
    </w:p>
    <w:p w14:paraId="465D5D83" w14:textId="77777777" w:rsidR="0057246B" w:rsidRPr="00F23853" w:rsidRDefault="0057246B" w:rsidP="00F23853">
      <w:pPr>
        <w:rPr>
          <w:sz w:val="24"/>
          <w:szCs w:val="24"/>
          <w:lang w:val="fi-FI"/>
        </w:rPr>
      </w:pPr>
    </w:p>
    <w:p w14:paraId="06D945DB" w14:textId="77777777" w:rsidR="0057246B" w:rsidRPr="00F23853" w:rsidRDefault="00000000" w:rsidP="00F23853">
      <w:pPr>
        <w:rPr>
          <w:sz w:val="24"/>
          <w:szCs w:val="24"/>
          <w:lang w:val="fi-FI"/>
        </w:rPr>
      </w:pPr>
      <w:r w:rsidRPr="00F23853">
        <w:rPr>
          <w:sz w:val="24"/>
          <w:szCs w:val="24"/>
          <w:lang w:val="fi-FI"/>
        </w:rPr>
        <w:t>Nimilistat on julkaistava jatkossakin, jotta nuorilla olisi henkisesti helpompi aloittaa lukio-opintonsa.</w:t>
      </w:r>
    </w:p>
    <w:p w14:paraId="58599F2D" w14:textId="77777777" w:rsidR="0057246B" w:rsidRPr="00F23853" w:rsidRDefault="0057246B" w:rsidP="00F23853">
      <w:pPr>
        <w:rPr>
          <w:sz w:val="24"/>
          <w:szCs w:val="24"/>
          <w:lang w:val="fi-FI"/>
        </w:rPr>
      </w:pPr>
    </w:p>
    <w:p w14:paraId="013C592B" w14:textId="77777777" w:rsidR="0057246B" w:rsidRPr="00F23853" w:rsidRDefault="00000000" w:rsidP="00F23853">
      <w:pPr>
        <w:rPr>
          <w:sz w:val="24"/>
          <w:szCs w:val="24"/>
          <w:lang w:val="fi-FI"/>
        </w:rPr>
      </w:pPr>
      <w:r w:rsidRPr="00F23853">
        <w:rPr>
          <w:sz w:val="24"/>
          <w:szCs w:val="24"/>
          <w:lang w:val="fi-FI"/>
        </w:rPr>
        <w:t>Toivomme jatkossa kaupungin toimielimiltä ja erityisesti lukiolinjalta konsultointia nuorisovaltuustolta tämän kaltaisissa nuoria koskevissa päätöksissä.</w:t>
      </w:r>
    </w:p>
    <w:p w14:paraId="0335759B" w14:textId="77777777" w:rsidR="0057246B" w:rsidRPr="00F23853" w:rsidRDefault="0057246B" w:rsidP="00F23853">
      <w:pPr>
        <w:rPr>
          <w:sz w:val="24"/>
          <w:szCs w:val="24"/>
          <w:lang w:val="fi-FI"/>
        </w:rPr>
      </w:pPr>
    </w:p>
    <w:p w14:paraId="34ED6A84" w14:textId="77777777" w:rsidR="0057246B" w:rsidRPr="00F23853" w:rsidRDefault="00000000" w:rsidP="00F23853">
      <w:pPr>
        <w:rPr>
          <w:sz w:val="24"/>
          <w:szCs w:val="24"/>
          <w:lang w:val="fi-FI"/>
        </w:rPr>
      </w:pPr>
      <w:r w:rsidRPr="00F23853">
        <w:rPr>
          <w:sz w:val="24"/>
          <w:szCs w:val="24"/>
          <w:lang w:val="fi-FI"/>
        </w:rPr>
        <w:t xml:space="preserve">Kaisa Pohjanmaa </w:t>
      </w:r>
    </w:p>
    <w:p w14:paraId="131C1991" w14:textId="77777777" w:rsidR="0057246B" w:rsidRPr="00F23853" w:rsidRDefault="00000000" w:rsidP="00F23853">
      <w:pPr>
        <w:rPr>
          <w:sz w:val="24"/>
          <w:szCs w:val="24"/>
          <w:lang w:val="fi-FI"/>
        </w:rPr>
      </w:pPr>
      <w:r w:rsidRPr="00F23853">
        <w:rPr>
          <w:sz w:val="24"/>
          <w:szCs w:val="24"/>
          <w:lang w:val="fi-FI"/>
        </w:rPr>
        <w:t>Espoon nuorisovaltuuston varapuheenjohtaja</w:t>
      </w:r>
    </w:p>
    <w:p w14:paraId="380D7F12" w14:textId="77777777" w:rsidR="0057246B" w:rsidRPr="00F23853" w:rsidRDefault="00000000" w:rsidP="00F23853">
      <w:pPr>
        <w:rPr>
          <w:sz w:val="24"/>
          <w:szCs w:val="24"/>
          <w:lang w:val="fi-FI"/>
        </w:rPr>
      </w:pPr>
      <w:r w:rsidRPr="00F23853">
        <w:rPr>
          <w:sz w:val="24"/>
          <w:szCs w:val="24"/>
          <w:lang w:val="fi-FI"/>
        </w:rPr>
        <w:t>0451874051</w:t>
      </w:r>
    </w:p>
    <w:p w14:paraId="78D097E3" w14:textId="77777777" w:rsidR="0057246B" w:rsidRPr="00F23853" w:rsidRDefault="00000000" w:rsidP="00F23853">
      <w:pPr>
        <w:rPr>
          <w:sz w:val="24"/>
          <w:szCs w:val="24"/>
          <w:lang w:val="fi-FI"/>
        </w:rPr>
      </w:pPr>
      <w:hyperlink r:id="rId7">
        <w:r w:rsidRPr="00F23853">
          <w:rPr>
            <w:color w:val="1155CC"/>
            <w:sz w:val="24"/>
            <w:szCs w:val="24"/>
            <w:u w:val="single"/>
            <w:lang w:val="fi-FI"/>
          </w:rPr>
          <w:t>kaisa.pohjanmaa@gmail.com</w:t>
        </w:r>
      </w:hyperlink>
    </w:p>
    <w:p w14:paraId="755FC66A" w14:textId="77777777" w:rsidR="0057246B" w:rsidRPr="00F23853" w:rsidRDefault="0057246B" w:rsidP="00F23853">
      <w:pPr>
        <w:rPr>
          <w:sz w:val="24"/>
          <w:szCs w:val="24"/>
          <w:lang w:val="fi-FI"/>
        </w:rPr>
      </w:pPr>
    </w:p>
    <w:p w14:paraId="764BC086" w14:textId="77777777" w:rsidR="0057246B" w:rsidRPr="00F23853" w:rsidRDefault="00000000" w:rsidP="00F23853">
      <w:pPr>
        <w:rPr>
          <w:sz w:val="24"/>
          <w:szCs w:val="24"/>
          <w:lang w:val="fi-FI"/>
        </w:rPr>
      </w:pPr>
      <w:r w:rsidRPr="00F23853">
        <w:rPr>
          <w:sz w:val="24"/>
          <w:szCs w:val="24"/>
          <w:lang w:val="fi-FI"/>
        </w:rPr>
        <w:t xml:space="preserve">Sofia Denut </w:t>
      </w:r>
    </w:p>
    <w:p w14:paraId="5325C3CC" w14:textId="77777777" w:rsidR="0057246B" w:rsidRPr="00F23853" w:rsidRDefault="00000000" w:rsidP="00F23853">
      <w:pPr>
        <w:rPr>
          <w:sz w:val="24"/>
          <w:szCs w:val="24"/>
          <w:lang w:val="fi-FI"/>
        </w:rPr>
      </w:pPr>
      <w:r w:rsidRPr="00F23853">
        <w:rPr>
          <w:sz w:val="24"/>
          <w:szCs w:val="24"/>
          <w:lang w:val="fi-FI"/>
        </w:rPr>
        <w:t>Espoon nuorisovaltuuston hallituksen jäsen</w:t>
      </w:r>
    </w:p>
    <w:p w14:paraId="6AD55155" w14:textId="77777777" w:rsidR="0057246B" w:rsidRPr="00F23853" w:rsidRDefault="0057246B" w:rsidP="00F23853">
      <w:pPr>
        <w:rPr>
          <w:sz w:val="24"/>
          <w:szCs w:val="24"/>
          <w:lang w:val="fi-FI"/>
        </w:rPr>
      </w:pPr>
    </w:p>
    <w:p w14:paraId="149E1D1F" w14:textId="77777777" w:rsidR="0057246B" w:rsidRPr="00F23853" w:rsidRDefault="00000000" w:rsidP="00F23853">
      <w:pPr>
        <w:rPr>
          <w:sz w:val="24"/>
          <w:szCs w:val="24"/>
          <w:lang w:val="fi-FI"/>
        </w:rPr>
      </w:pPr>
      <w:r w:rsidRPr="00F23853">
        <w:rPr>
          <w:sz w:val="24"/>
          <w:szCs w:val="24"/>
          <w:lang w:val="fi-FI"/>
        </w:rPr>
        <w:t>Asma Hussein</w:t>
      </w:r>
    </w:p>
    <w:p w14:paraId="10CFEFD4" w14:textId="77777777" w:rsidR="0057246B" w:rsidRPr="00F23853" w:rsidRDefault="0057246B" w:rsidP="00F23853">
      <w:pPr>
        <w:rPr>
          <w:sz w:val="24"/>
          <w:szCs w:val="24"/>
          <w:lang w:val="fi-FI"/>
        </w:rPr>
      </w:pPr>
    </w:p>
    <w:p w14:paraId="14304906" w14:textId="77777777" w:rsidR="0057246B" w:rsidRPr="00F23853" w:rsidRDefault="00000000" w:rsidP="00F23853">
      <w:pPr>
        <w:rPr>
          <w:sz w:val="24"/>
          <w:szCs w:val="24"/>
          <w:lang w:val="fi-FI"/>
        </w:rPr>
      </w:pPr>
      <w:r w:rsidRPr="00F23853">
        <w:rPr>
          <w:sz w:val="24"/>
          <w:szCs w:val="24"/>
          <w:lang w:val="fi-FI"/>
        </w:rPr>
        <w:t>Thomas Karppinen</w:t>
      </w:r>
    </w:p>
    <w:p w14:paraId="1B6E16B7" w14:textId="77777777" w:rsidR="0057246B" w:rsidRPr="00F23853" w:rsidRDefault="0057246B" w:rsidP="00F23853">
      <w:pPr>
        <w:rPr>
          <w:sz w:val="24"/>
          <w:szCs w:val="24"/>
          <w:lang w:val="fi-FI"/>
        </w:rPr>
      </w:pPr>
    </w:p>
    <w:sectPr w:rsidR="0057246B" w:rsidRPr="00F23853" w:rsidSect="00F23853">
      <w:headerReference w:type="default" r:id="rId8"/>
      <w:pgSz w:w="11906" w:h="16838"/>
      <w:pgMar w:top="2127"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556C1" w14:textId="77777777" w:rsidR="00B21F51" w:rsidRDefault="00B21F51">
      <w:pPr>
        <w:spacing w:line="240" w:lineRule="auto"/>
      </w:pPr>
      <w:r>
        <w:separator/>
      </w:r>
    </w:p>
  </w:endnote>
  <w:endnote w:type="continuationSeparator" w:id="0">
    <w:p w14:paraId="2A4D4EC8" w14:textId="77777777" w:rsidR="00B21F51" w:rsidRDefault="00B21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29832" w14:textId="77777777" w:rsidR="00B21F51" w:rsidRDefault="00B21F51">
      <w:pPr>
        <w:spacing w:line="240" w:lineRule="auto"/>
      </w:pPr>
      <w:r>
        <w:separator/>
      </w:r>
    </w:p>
  </w:footnote>
  <w:footnote w:type="continuationSeparator" w:id="0">
    <w:p w14:paraId="319DC344" w14:textId="77777777" w:rsidR="00B21F51" w:rsidRDefault="00B21F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5D1CB" w14:textId="77777777" w:rsidR="0057246B" w:rsidRDefault="00000000">
    <w:pPr>
      <w:rPr>
        <w:b/>
      </w:rPr>
    </w:pPr>
    <w:r>
      <w:rPr>
        <w:noProof/>
      </w:rPr>
      <w:drawing>
        <wp:anchor distT="114300" distB="114300" distL="114300" distR="114300" simplePos="0" relativeHeight="251658240" behindDoc="0" locked="0" layoutInCell="1" hidden="0" allowOverlap="1" wp14:anchorId="49B8F79C" wp14:editId="58000146">
          <wp:simplePos x="0" y="0"/>
          <wp:positionH relativeFrom="column">
            <wp:posOffset>4381500</wp:posOffset>
          </wp:positionH>
          <wp:positionV relativeFrom="paragraph">
            <wp:posOffset>-166687</wp:posOffset>
          </wp:positionV>
          <wp:extent cx="848635" cy="488790"/>
          <wp:effectExtent l="0" t="0" r="0" b="0"/>
          <wp:wrapSquare wrapText="bothSides" distT="114300" distB="114300" distL="114300" distR="114300"/>
          <wp:docPr id="150805320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8635" cy="488790"/>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33DBFF6" wp14:editId="42F9F890">
          <wp:simplePos x="0" y="0"/>
          <wp:positionH relativeFrom="column">
            <wp:posOffset>5334000</wp:posOffset>
          </wp:positionH>
          <wp:positionV relativeFrom="paragraph">
            <wp:posOffset>-328612</wp:posOffset>
          </wp:positionV>
          <wp:extent cx="814388" cy="814388"/>
          <wp:effectExtent l="0" t="0" r="0" b="0"/>
          <wp:wrapSquare wrapText="bothSides" distT="114300" distB="114300" distL="114300" distR="114300"/>
          <wp:docPr id="187640167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l="11971" t="12676" r="12323" b="12676"/>
                  <a:stretch>
                    <a:fillRect/>
                  </a:stretch>
                </pic:blipFill>
                <pic:spPr>
                  <a:xfrm>
                    <a:off x="0" y="0"/>
                    <a:ext cx="814388" cy="814388"/>
                  </a:xfrm>
                  <a:prstGeom prst="rect">
                    <a:avLst/>
                  </a:prstGeom>
                  <a:ln/>
                </pic:spPr>
              </pic:pic>
            </a:graphicData>
          </a:graphic>
        </wp:anchor>
      </w:drawing>
    </w:r>
  </w:p>
  <w:p w14:paraId="2D4366B6" w14:textId="725B5384" w:rsidR="0057246B" w:rsidRDefault="0057246B">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E5CEF"/>
    <w:multiLevelType w:val="multilevel"/>
    <w:tmpl w:val="3410D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CB009D5"/>
    <w:multiLevelType w:val="multilevel"/>
    <w:tmpl w:val="9FF6124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45644386">
    <w:abstractNumId w:val="1"/>
  </w:num>
  <w:num w:numId="2" w16cid:durableId="66567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6B"/>
    <w:rsid w:val="0057246B"/>
    <w:rsid w:val="00686558"/>
    <w:rsid w:val="00881F7C"/>
    <w:rsid w:val="009A46C3"/>
    <w:rsid w:val="009C3891"/>
    <w:rsid w:val="00B21F51"/>
    <w:rsid w:val="00F2385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8894"/>
  <w15:docId w15:val="{FC5A37D4-672B-46BF-87DA-C0ED82D66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240" w:line="240" w:lineRule="auto"/>
      <w:outlineLvl w:val="0"/>
    </w:pPr>
    <w:rPr>
      <w:b/>
      <w:sz w:val="24"/>
      <w:szCs w:val="24"/>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F23853"/>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F23853"/>
  </w:style>
  <w:style w:type="paragraph" w:styleId="Alatunniste">
    <w:name w:val="footer"/>
    <w:basedOn w:val="Normaali"/>
    <w:link w:val="AlatunnisteChar"/>
    <w:uiPriority w:val="99"/>
    <w:unhideWhenUsed/>
    <w:rsid w:val="00F23853"/>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F23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isa.pohjanma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337</Words>
  <Characters>2731</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Ylä-Peräinen Tiia</dc:creator>
  <cp:lastModifiedBy>Ylä-Peräinen Tiia</cp:lastModifiedBy>
  <cp:revision>3</cp:revision>
  <dcterms:created xsi:type="dcterms:W3CDTF">2024-08-23T06:19:00Z</dcterms:created>
  <dcterms:modified xsi:type="dcterms:W3CDTF">2024-08-23T06:21:00Z</dcterms:modified>
</cp:coreProperties>
</file>