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B773" w14:textId="40C02599" w:rsidR="00EB760E" w:rsidRDefault="00EB760E"/>
    <w:p w14:paraId="0F10438D" w14:textId="4FE148EB" w:rsidR="00253AA3" w:rsidRDefault="00253AA3">
      <w:pPr>
        <w:rPr>
          <w:b/>
          <w:bCs/>
        </w:rPr>
      </w:pPr>
      <w:r w:rsidRPr="00253AA3">
        <w:rPr>
          <w:b/>
          <w:bCs/>
        </w:rPr>
        <w:t>Koulutulokkaan terveystarkastus</w:t>
      </w:r>
    </w:p>
    <w:p w14:paraId="5F264948" w14:textId="4F316E35" w:rsidR="00253AA3" w:rsidRDefault="00253AA3">
      <w:r>
        <w:t>Koulun alkaessa lapsenne hyvinvoinnin ja terveyden seuranta siirtyy neuvolasta kouluterveydenhuoltoon. Kouluuntulotarkastuksessa pääsette tutustumaan kouluterveydenhuoltoon</w:t>
      </w:r>
      <w:r w:rsidR="00546B1C">
        <w:t xml:space="preserve"> ja keskustelemaan teille ajankohtaisista hyvinvoinnin teemoista kanssamme.</w:t>
      </w:r>
      <w:r>
        <w:t xml:space="preserve"> Tarkastuksessa lapsi tapaa huoltajansa kanssa terveydenhoitajan ja </w:t>
      </w:r>
      <w:r w:rsidRPr="00BA1E20">
        <w:t>myöhemmin</w:t>
      </w:r>
      <w:r w:rsidR="00ED757C" w:rsidRPr="00BA1E20">
        <w:t xml:space="preserve"> tarvittaessa </w:t>
      </w:r>
      <w:r w:rsidR="00D85B52" w:rsidRPr="00BA1E20">
        <w:t>koululääkärin</w:t>
      </w:r>
      <w:r w:rsidR="003835CA" w:rsidRPr="00BA1E20">
        <w:t>.</w:t>
      </w:r>
      <w:r w:rsidR="003835CA" w:rsidRPr="003835CA">
        <w:t xml:space="preserve"> </w:t>
      </w:r>
      <w:r>
        <w:t>Terveydenhoitajan tarkastuksessa tarkistetaan kasvu, kuulo, näkö</w:t>
      </w:r>
      <w:r w:rsidR="003E498F">
        <w:t xml:space="preserve"> ja </w:t>
      </w:r>
      <w:r>
        <w:t>verenpaine</w:t>
      </w:r>
      <w:r w:rsidR="003E498F">
        <w:t xml:space="preserve">. </w:t>
      </w:r>
      <w:r w:rsidR="00DE1117">
        <w:t>Tarkistamme rokotusten tilanteen ja tarvittaessa täydennämme rokotussuojaa.</w:t>
      </w:r>
      <w:r w:rsidR="00947F52">
        <w:t xml:space="preserve"> </w:t>
      </w:r>
      <w:r w:rsidR="009E20EE">
        <w:t xml:space="preserve">Lisätietoja rokotuksista </w:t>
      </w:r>
      <w:hyperlink r:id="rId4" w:history="1">
        <w:r w:rsidR="009E20EE" w:rsidRPr="009E20EE">
          <w:rPr>
            <w:rStyle w:val="Hyperlinkki"/>
          </w:rPr>
          <w:t>Rokotusohjelma lapsille ja aikuisille - THL</w:t>
        </w:r>
      </w:hyperlink>
    </w:p>
    <w:p w14:paraId="5A940870" w14:textId="53AAFF90" w:rsidR="00BF3F67" w:rsidRDefault="00253AA3">
      <w:r>
        <w:t>Huoltaja varaa kesälle 2025 tarkastusajan lapsen tulevan koulun terveydenhoitajalle</w:t>
      </w:r>
      <w:r w:rsidR="00645A61">
        <w:t xml:space="preserve"> </w:t>
      </w:r>
      <w:hyperlink r:id="rId5" w:anchor="/login">
        <w:r w:rsidR="524B6CE9" w:rsidRPr="7BD9B9C6">
          <w:rPr>
            <w:rStyle w:val="Hyperlinkki"/>
            <w:rFonts w:ascii="Aptos" w:eastAsia="Aptos" w:hAnsi="Aptos" w:cs="Aptos"/>
          </w:rPr>
          <w:t>Kansalaisen terveyspalvelu</w:t>
        </w:r>
      </w:hyperlink>
      <w:r w:rsidR="524B6CE9" w:rsidRPr="7BD9B9C6">
        <w:rPr>
          <w:rFonts w:ascii="Aptos" w:eastAsia="Aptos" w:hAnsi="Aptos" w:cs="Aptos"/>
        </w:rPr>
        <w:t xml:space="preserve"> </w:t>
      </w:r>
      <w:r w:rsidR="008B4C1C">
        <w:t>(Espoo)</w:t>
      </w:r>
      <w:r w:rsidR="00AC0719">
        <w:t xml:space="preserve"> </w:t>
      </w:r>
      <w:r w:rsidR="00274B38">
        <w:t xml:space="preserve">tai soittamalla tulevan koulun terveydenhoitajalle. </w:t>
      </w:r>
    </w:p>
    <w:p w14:paraId="1884FA4F" w14:textId="0A5E3140" w:rsidR="00253AA3" w:rsidRDefault="00274B38">
      <w:r>
        <w:t>T</w:t>
      </w:r>
      <w:r w:rsidR="00253AA3">
        <w:t>äyttä</w:t>
      </w:r>
      <w:r>
        <w:t>kä</w:t>
      </w:r>
      <w:r w:rsidR="00253AA3">
        <w:t xml:space="preserve">ä </w:t>
      </w:r>
      <w:r w:rsidR="006732FF">
        <w:t>ekaluokkalaisen</w:t>
      </w:r>
      <w:r w:rsidR="000229ED">
        <w:t xml:space="preserve"> esitietolomake</w:t>
      </w:r>
      <w:r w:rsidR="00253AA3">
        <w:t xml:space="preserve"> </w:t>
      </w:r>
      <w:r>
        <w:t xml:space="preserve">ennen sovittua tapaamista </w:t>
      </w:r>
      <w:proofErr w:type="spellStart"/>
      <w:r w:rsidR="00253AA3">
        <w:t>Lunnassa</w:t>
      </w:r>
      <w:proofErr w:type="spellEnd"/>
      <w:r w:rsidR="00253AA3">
        <w:t xml:space="preserve"> </w:t>
      </w:r>
      <w:hyperlink r:id="rId6" w:history="1">
        <w:r w:rsidR="001776F6" w:rsidRPr="001776F6">
          <w:rPr>
            <w:rStyle w:val="Hyperlinkki"/>
          </w:rPr>
          <w:t>Länsi-Uusimaa</w:t>
        </w:r>
      </w:hyperlink>
      <w:r w:rsidR="00DD14FC">
        <w:rPr>
          <w:rStyle w:val="Hyperlinkki"/>
          <w:color w:val="auto"/>
          <w:u w:val="none"/>
        </w:rPr>
        <w:t xml:space="preserve"> (lomakkeet-&gt; </w:t>
      </w:r>
      <w:r w:rsidR="00052924">
        <w:rPr>
          <w:rStyle w:val="Hyperlinkki"/>
          <w:color w:val="auto"/>
          <w:u w:val="none"/>
        </w:rPr>
        <w:t xml:space="preserve">esitietolomake </w:t>
      </w:r>
      <w:r w:rsidR="00444390">
        <w:rPr>
          <w:rStyle w:val="Hyperlinkki"/>
          <w:color w:val="auto"/>
          <w:u w:val="none"/>
        </w:rPr>
        <w:t>ekaluokkalaisen vanhemmille)</w:t>
      </w:r>
      <w:r w:rsidR="00253AA3">
        <w:t xml:space="preserve">. </w:t>
      </w:r>
      <w:proofErr w:type="spellStart"/>
      <w:r w:rsidR="00B02164">
        <w:t>Lunna</w:t>
      </w:r>
      <w:proofErr w:type="spellEnd"/>
      <w:r w:rsidR="00B02164">
        <w:t xml:space="preserve"> on </w:t>
      </w:r>
      <w:r w:rsidR="009F19B1">
        <w:t xml:space="preserve">uusi ja helppo tapa olla yhteydessä palveluihimme digitaalisesti. </w:t>
      </w:r>
      <w:r w:rsidR="003E498F">
        <w:t xml:space="preserve">Jos terveyskyselyn täyttäminen ei ole mahdollista </w:t>
      </w:r>
      <w:proofErr w:type="spellStart"/>
      <w:r w:rsidR="003E498F">
        <w:t>Lunna</w:t>
      </w:r>
      <w:r w:rsidR="00221B13">
        <w:t>ssa</w:t>
      </w:r>
      <w:proofErr w:type="spellEnd"/>
      <w:r w:rsidR="003E642E">
        <w:t>,</w:t>
      </w:r>
      <w:r w:rsidR="003E498F">
        <w:t xml:space="preserve"> voitte tulostaa lomakkeen THL:n sivuilta ja tuoda sen mukananne terveystarkastukseen tullessa</w:t>
      </w:r>
      <w:r w:rsidR="003E642E">
        <w:t>nne</w:t>
      </w:r>
      <w:r w:rsidR="003E498F">
        <w:t xml:space="preserve">. Lomakkeen löydätte </w:t>
      </w:r>
      <w:hyperlink r:id="rId7" w:anchor="esitietolomakkeet-kouluterveydenhuollon-laajoihin-terveystarkastuksiin" w:history="1">
        <w:r w:rsidR="003E498F" w:rsidRPr="003E498F">
          <w:rPr>
            <w:rStyle w:val="Hyperlinkki"/>
          </w:rPr>
          <w:t>Opiskeluhuollon lomakkeita - THL</w:t>
        </w:r>
      </w:hyperlink>
      <w:r w:rsidR="003E498F">
        <w:t xml:space="preserve">  kohdasta 1. luokan laaja terveystarkastus. </w:t>
      </w:r>
    </w:p>
    <w:p w14:paraId="723B898F" w14:textId="268957A2" w:rsidR="003E498F" w:rsidRDefault="000472EA">
      <w:r>
        <w:t>Voit</w:t>
      </w:r>
      <w:r w:rsidR="00005FC2">
        <w:t>te tutustu</w:t>
      </w:r>
      <w:r w:rsidR="00221884">
        <w:t xml:space="preserve">a </w:t>
      </w:r>
      <w:r w:rsidR="00005FC2">
        <w:t xml:space="preserve">kouluterveydenhuoltoon </w:t>
      </w:r>
      <w:hyperlink r:id="rId8" w:history="1">
        <w:r w:rsidR="00274B38" w:rsidRPr="00A51DF5">
          <w:rPr>
            <w:rStyle w:val="Hyperlinkki"/>
          </w:rPr>
          <w:t>https://youtu.be/5Ri6L1dSa90</w:t>
        </w:r>
      </w:hyperlink>
      <w:r w:rsidR="00005FC2">
        <w:t>.</w:t>
      </w:r>
    </w:p>
    <w:p w14:paraId="2FC18714" w14:textId="3142CC8E" w:rsidR="00274B38" w:rsidRDefault="00221B13">
      <w:r>
        <w:t>Kouluterveydenhuolto on lomalla 30.6 – 27.7.2025.</w:t>
      </w:r>
    </w:p>
    <w:p w14:paraId="37102BF2" w14:textId="77777777" w:rsidR="00221B13" w:rsidRDefault="00221B13"/>
    <w:p w14:paraId="7CA0D083" w14:textId="77777777" w:rsidR="003E498F" w:rsidRDefault="003E498F" w:rsidP="003E498F">
      <w:pPr>
        <w:rPr>
          <w:b/>
          <w:bCs/>
        </w:rPr>
      </w:pPr>
      <w:r w:rsidRPr="00A6115D">
        <w:rPr>
          <w:b/>
          <w:bCs/>
        </w:rPr>
        <w:t>Tervetuloa!</w:t>
      </w:r>
    </w:p>
    <w:p w14:paraId="6B617E80" w14:textId="156ED818" w:rsidR="001C25FF" w:rsidRPr="001C25FF" w:rsidRDefault="001C25FF" w:rsidP="003E498F">
      <w:r w:rsidRPr="001C25FF">
        <w:t>Terveydenhoitaja</w:t>
      </w:r>
      <w:r>
        <w:t xml:space="preserve"> </w:t>
      </w:r>
      <w:r w:rsidR="00221884">
        <w:t>Saara Hiltunen puh. 040-6368893</w:t>
      </w:r>
    </w:p>
    <w:p w14:paraId="406C2C2C" w14:textId="77777777" w:rsidR="003E498F" w:rsidRDefault="003E498F" w:rsidP="003E498F">
      <w:r>
        <w:t>Kouluterveydenhuolto</w:t>
      </w:r>
    </w:p>
    <w:p w14:paraId="10E7741F" w14:textId="77777777" w:rsidR="003E498F" w:rsidRDefault="003E498F" w:rsidP="003E498F">
      <w:r>
        <w:t>Länsi-Uudenmaan hyvinvointialue</w:t>
      </w:r>
    </w:p>
    <w:p w14:paraId="1A5E7E77" w14:textId="77777777" w:rsidR="003E498F" w:rsidRDefault="003E498F" w:rsidP="003E498F">
      <w:r>
        <w:t xml:space="preserve">Lue lisää: </w:t>
      </w:r>
      <w:hyperlink r:id="rId9" w:history="1">
        <w:r w:rsidRPr="00345988">
          <w:rPr>
            <w:rStyle w:val="Hyperlinkki"/>
          </w:rPr>
          <w:t>Länsi-Uudenmaan hyvinvointialue</w:t>
        </w:r>
      </w:hyperlink>
    </w:p>
    <w:p w14:paraId="463CFD11" w14:textId="77777777" w:rsidR="003E498F" w:rsidRPr="00253AA3" w:rsidRDefault="003E498F"/>
    <w:p w14:paraId="0C4ADD20" w14:textId="2B2122F9" w:rsidR="1CAF4EF0" w:rsidRDefault="1CAF4EF0" w:rsidP="1CAF4EF0">
      <w:pPr>
        <w:rPr>
          <w:b/>
          <w:bCs/>
        </w:rPr>
      </w:pPr>
    </w:p>
    <w:p w14:paraId="340A1B0F" w14:textId="26FD1049" w:rsidR="1CAF4EF0" w:rsidRDefault="1CAF4EF0" w:rsidP="1CAF4EF0">
      <w:pPr>
        <w:spacing w:before="165" w:after="165" w:line="300" w:lineRule="auto"/>
        <w:ind w:left="165" w:right="165"/>
        <w:rPr>
          <w:rFonts w:eastAsiaTheme="minorEastAsia"/>
          <w:b/>
          <w:bCs/>
          <w:color w:val="323130"/>
        </w:rPr>
      </w:pPr>
    </w:p>
    <w:p w14:paraId="64381A6D" w14:textId="497DE60C" w:rsidR="1492200C" w:rsidRPr="00B30877" w:rsidRDefault="1492200C" w:rsidP="519D560A">
      <w:pPr>
        <w:spacing w:before="165" w:after="165" w:line="300" w:lineRule="auto"/>
        <w:ind w:left="165" w:right="165"/>
        <w:rPr>
          <w:rFonts w:eastAsiaTheme="minorEastAsia"/>
          <w:b/>
          <w:color w:val="323130"/>
        </w:rPr>
      </w:pPr>
    </w:p>
    <w:p w14:paraId="175BB8F3" w14:textId="161B5128" w:rsidR="1492200C" w:rsidRPr="00B30877" w:rsidRDefault="1492200C" w:rsidP="519D560A">
      <w:pPr>
        <w:spacing w:before="165" w:after="165" w:line="300" w:lineRule="auto"/>
        <w:ind w:left="165" w:right="165"/>
        <w:rPr>
          <w:rFonts w:eastAsiaTheme="minorEastAsia"/>
          <w:b/>
          <w:color w:val="323130"/>
        </w:rPr>
      </w:pPr>
    </w:p>
    <w:p w14:paraId="3D1DBB59" w14:textId="3D4697CB" w:rsidR="00426CE2" w:rsidRPr="00B30877" w:rsidRDefault="00426CE2" w:rsidP="79D3FBEE">
      <w:pPr>
        <w:spacing w:before="165" w:after="165" w:line="300" w:lineRule="auto"/>
        <w:ind w:left="165" w:right="165"/>
        <w:rPr>
          <w:rFonts w:eastAsiaTheme="minorEastAsia"/>
          <w:b/>
          <w:bCs/>
          <w:color w:val="323130"/>
        </w:rPr>
      </w:pPr>
    </w:p>
    <w:p w14:paraId="69C04B2B" w14:textId="1B47C602" w:rsidR="1492200C" w:rsidRPr="00B30877" w:rsidRDefault="1492200C" w:rsidP="79D3FBEE">
      <w:pPr>
        <w:spacing w:before="165" w:after="165" w:line="300" w:lineRule="auto"/>
        <w:ind w:left="165" w:right="165"/>
        <w:rPr>
          <w:rFonts w:eastAsiaTheme="minorEastAsia"/>
          <w:b/>
          <w:bCs/>
          <w:color w:val="323130"/>
        </w:rPr>
      </w:pPr>
    </w:p>
    <w:p w14:paraId="30AB6A93" w14:textId="02DC43E9" w:rsidR="19CD53C3" w:rsidRPr="00F85465" w:rsidRDefault="19CD53C3" w:rsidP="19CD53C3">
      <w:pPr>
        <w:spacing w:before="165" w:after="165" w:line="300" w:lineRule="auto"/>
        <w:ind w:left="165" w:right="165"/>
        <w:rPr>
          <w:rFonts w:eastAsiaTheme="minorEastAsia"/>
          <w:b/>
          <w:bCs/>
          <w:color w:val="323130"/>
        </w:rPr>
      </w:pPr>
    </w:p>
    <w:p w14:paraId="5030A21A" w14:textId="0C1C7024" w:rsidR="14069900" w:rsidRPr="00F85465" w:rsidRDefault="14069900" w:rsidP="14069900">
      <w:pPr>
        <w:spacing w:before="165" w:after="165" w:line="300" w:lineRule="auto"/>
        <w:ind w:left="165" w:right="165"/>
        <w:rPr>
          <w:rFonts w:eastAsiaTheme="minorEastAsia"/>
          <w:b/>
          <w:bCs/>
          <w:color w:val="323130"/>
        </w:rPr>
      </w:pPr>
    </w:p>
    <w:p w14:paraId="423F0806" w14:textId="77777777" w:rsidR="00F85465" w:rsidRPr="00F85465" w:rsidRDefault="00F85465" w:rsidP="519D560A">
      <w:pPr>
        <w:spacing w:before="165" w:after="165" w:line="300" w:lineRule="auto"/>
        <w:ind w:left="165" w:right="165"/>
        <w:rPr>
          <w:rFonts w:eastAsiaTheme="minorEastAsia"/>
          <w:b/>
          <w:bCs/>
          <w:color w:val="323130"/>
        </w:rPr>
      </w:pPr>
    </w:p>
    <w:p w14:paraId="52863C9C" w14:textId="6E154D2F" w:rsidR="1492200C" w:rsidRPr="00BF3F67" w:rsidRDefault="1492200C" w:rsidP="519D560A">
      <w:pPr>
        <w:spacing w:before="165" w:after="165" w:line="300" w:lineRule="auto"/>
        <w:ind w:left="165" w:right="165"/>
        <w:rPr>
          <w:rFonts w:eastAsiaTheme="minorEastAsia"/>
          <w:b/>
          <w:bCs/>
          <w:color w:val="323130"/>
          <w:lang w:val="sv-SE"/>
        </w:rPr>
      </w:pPr>
      <w:r w:rsidRPr="519D560A">
        <w:rPr>
          <w:rFonts w:eastAsiaTheme="minorEastAsia"/>
          <w:b/>
          <w:bCs/>
          <w:color w:val="323130"/>
          <w:lang w:val="sv-SE"/>
        </w:rPr>
        <w:lastRenderedPageBreak/>
        <w:t>Hälsogranskning inför skolstarten</w:t>
      </w:r>
    </w:p>
    <w:p w14:paraId="6AE3540A" w14:textId="26F14224" w:rsidR="4D1697FA" w:rsidRPr="00CD612A" w:rsidRDefault="4D1697FA" w:rsidP="00466931">
      <w:pPr>
        <w:spacing w:before="165" w:after="165" w:line="300" w:lineRule="auto"/>
        <w:ind w:left="165" w:right="165"/>
        <w:rPr>
          <w:rFonts w:ascii="Aptos" w:eastAsiaTheme="minorEastAsia" w:hAnsi="Aptos"/>
          <w:color w:val="323130"/>
          <w:lang w:val="sv-SE"/>
        </w:rPr>
      </w:pPr>
      <w:r w:rsidRPr="00CD612A">
        <w:rPr>
          <w:rFonts w:ascii="Aptos" w:eastAsiaTheme="minorEastAsia" w:hAnsi="Aptos"/>
          <w:color w:val="323130"/>
          <w:lang w:val="sv-SE"/>
        </w:rPr>
        <w:t xml:space="preserve">När skolan börjar överförs </w:t>
      </w:r>
      <w:r w:rsidR="34DB09C6" w:rsidRPr="00CD612A">
        <w:rPr>
          <w:rFonts w:ascii="Aptos" w:eastAsiaTheme="minorEastAsia" w:hAnsi="Aptos"/>
          <w:color w:val="323130"/>
          <w:lang w:val="sv-SE"/>
        </w:rPr>
        <w:t xml:space="preserve">uppföljningen </w:t>
      </w:r>
      <w:r w:rsidRPr="00CD612A">
        <w:rPr>
          <w:rFonts w:ascii="Aptos" w:eastAsiaTheme="minorEastAsia" w:hAnsi="Aptos"/>
          <w:color w:val="323130"/>
          <w:lang w:val="sv-SE"/>
        </w:rPr>
        <w:t xml:space="preserve">av ditt barns välbefinnande och hälsa från rådgivningen till skolhälsovården. </w:t>
      </w:r>
      <w:r w:rsidR="735A1C4D" w:rsidRPr="00CD612A">
        <w:rPr>
          <w:rFonts w:ascii="Aptos" w:eastAsiaTheme="minorEastAsia" w:hAnsi="Aptos"/>
          <w:color w:val="323130"/>
          <w:lang w:val="sv-SE"/>
        </w:rPr>
        <w:t>Vid hälsogranskningen</w:t>
      </w:r>
      <w:r w:rsidRPr="00CD612A">
        <w:rPr>
          <w:rFonts w:ascii="Aptos" w:eastAsiaTheme="minorEastAsia" w:hAnsi="Aptos"/>
          <w:color w:val="323130"/>
          <w:lang w:val="sv-SE"/>
        </w:rPr>
        <w:t xml:space="preserve"> </w:t>
      </w:r>
      <w:r w:rsidR="028C8C51" w:rsidRPr="00CD612A">
        <w:rPr>
          <w:rFonts w:ascii="Aptos" w:eastAsiaTheme="minorEastAsia" w:hAnsi="Aptos"/>
          <w:color w:val="323130"/>
          <w:lang w:val="sv-SE"/>
        </w:rPr>
        <w:t xml:space="preserve">inför skolstarten </w:t>
      </w:r>
      <w:r w:rsidRPr="00CD612A">
        <w:rPr>
          <w:rFonts w:ascii="Aptos" w:eastAsiaTheme="minorEastAsia" w:hAnsi="Aptos"/>
          <w:color w:val="323130"/>
          <w:lang w:val="sv-SE"/>
        </w:rPr>
        <w:t xml:space="preserve">får ni bekanta er med skolhälsovården och diskutera </w:t>
      </w:r>
      <w:r w:rsidR="3C3DF0F0" w:rsidRPr="00CD612A">
        <w:rPr>
          <w:rFonts w:ascii="Aptos" w:eastAsiaTheme="minorEastAsia" w:hAnsi="Aptos"/>
          <w:color w:val="323130"/>
          <w:lang w:val="sv-SE"/>
        </w:rPr>
        <w:t>ert barns välmående med oss</w:t>
      </w:r>
      <w:r w:rsidRPr="00CD612A">
        <w:rPr>
          <w:rFonts w:ascii="Aptos" w:eastAsiaTheme="minorEastAsia" w:hAnsi="Aptos"/>
          <w:color w:val="323130"/>
          <w:lang w:val="sv-SE"/>
        </w:rPr>
        <w:t xml:space="preserve">. Vid </w:t>
      </w:r>
      <w:r w:rsidR="61FF8F65" w:rsidRPr="00CD612A">
        <w:rPr>
          <w:rFonts w:ascii="Aptos" w:eastAsiaTheme="minorEastAsia" w:hAnsi="Aptos"/>
          <w:color w:val="323130"/>
          <w:lang w:val="sv-SE"/>
        </w:rPr>
        <w:t>hälsogranskningen</w:t>
      </w:r>
      <w:r w:rsidRPr="00CD612A">
        <w:rPr>
          <w:rFonts w:ascii="Aptos" w:eastAsiaTheme="minorEastAsia" w:hAnsi="Aptos"/>
          <w:color w:val="323130"/>
          <w:lang w:val="sv-SE"/>
        </w:rPr>
        <w:t xml:space="preserve"> träffar barnet</w:t>
      </w:r>
      <w:r w:rsidR="71383B17" w:rsidRPr="00CD612A">
        <w:rPr>
          <w:rFonts w:ascii="Aptos" w:eastAsiaTheme="minorEastAsia" w:hAnsi="Aptos"/>
          <w:color w:val="323130"/>
          <w:lang w:val="sv-SE"/>
        </w:rPr>
        <w:t>,</w:t>
      </w:r>
      <w:r w:rsidRPr="00CD612A">
        <w:rPr>
          <w:rFonts w:ascii="Aptos" w:eastAsiaTheme="minorEastAsia" w:hAnsi="Aptos"/>
          <w:color w:val="323130"/>
          <w:lang w:val="sv-SE"/>
        </w:rPr>
        <w:t xml:space="preserve"> tillsammans med sin vårdnadshavare</w:t>
      </w:r>
      <w:r w:rsidR="1028301D" w:rsidRPr="00CD612A">
        <w:rPr>
          <w:rFonts w:ascii="Aptos" w:eastAsiaTheme="minorEastAsia" w:hAnsi="Aptos"/>
          <w:color w:val="323130"/>
          <w:lang w:val="sv-SE"/>
        </w:rPr>
        <w:t>,</w:t>
      </w:r>
      <w:r w:rsidRPr="00CD612A">
        <w:rPr>
          <w:rFonts w:ascii="Aptos" w:eastAsiaTheme="minorEastAsia" w:hAnsi="Aptos"/>
          <w:color w:val="323130"/>
          <w:lang w:val="sv-SE"/>
        </w:rPr>
        <w:t xml:space="preserve"> hälsovårda</w:t>
      </w:r>
      <w:r w:rsidR="096B5126" w:rsidRPr="00CD612A">
        <w:rPr>
          <w:rFonts w:ascii="Aptos" w:eastAsiaTheme="minorEastAsia" w:hAnsi="Aptos"/>
          <w:color w:val="323130"/>
          <w:lang w:val="sv-SE"/>
        </w:rPr>
        <w:t>re.</w:t>
      </w:r>
      <w:r w:rsidRPr="00CD612A">
        <w:rPr>
          <w:rFonts w:ascii="Aptos" w:eastAsiaTheme="minorEastAsia" w:hAnsi="Aptos"/>
          <w:color w:val="323130"/>
          <w:lang w:val="sv-SE"/>
        </w:rPr>
        <w:t xml:space="preserve"> </w:t>
      </w:r>
      <w:r w:rsidR="7FF3B493" w:rsidRPr="00CD612A">
        <w:rPr>
          <w:rFonts w:ascii="Aptos" w:eastAsiaTheme="minorEastAsia" w:hAnsi="Aptos"/>
          <w:color w:val="323130"/>
          <w:lang w:val="sv-SE"/>
        </w:rPr>
        <w:t>S</w:t>
      </w:r>
      <w:r w:rsidRPr="00CD612A">
        <w:rPr>
          <w:rFonts w:ascii="Aptos" w:eastAsiaTheme="minorEastAsia" w:hAnsi="Aptos"/>
          <w:color w:val="323130"/>
          <w:lang w:val="sv-SE"/>
        </w:rPr>
        <w:t xml:space="preserve">enare finns möjlighet att </w:t>
      </w:r>
      <w:r w:rsidR="784C897A" w:rsidRPr="00CD612A">
        <w:rPr>
          <w:rFonts w:ascii="Aptos" w:eastAsiaTheme="minorEastAsia" w:hAnsi="Aptos"/>
          <w:color w:val="323130"/>
          <w:lang w:val="sv-SE"/>
        </w:rPr>
        <w:t>vid behov</w:t>
      </w:r>
      <w:r w:rsidRPr="00CD612A">
        <w:rPr>
          <w:rFonts w:ascii="Aptos" w:eastAsiaTheme="minorEastAsia" w:hAnsi="Aptos"/>
          <w:color w:val="323130"/>
          <w:lang w:val="sv-SE"/>
        </w:rPr>
        <w:t xml:space="preserve"> boka tid hos skolläkaren. Vid hälsovårdarens undersökning kontrolleras tillväxt, hörsel, syn och blodtryck. Vid behov kompletterar vi vaccinationsskyddet. </w:t>
      </w:r>
      <w:hyperlink r:id="rId10">
        <w:r w:rsidR="4A301C10" w:rsidRPr="00CD612A">
          <w:rPr>
            <w:rStyle w:val="Hyperlinkki"/>
            <w:rFonts w:ascii="Aptos" w:eastAsia="Aptos" w:hAnsi="Aptos" w:cs="Aptos"/>
            <w:lang w:val="sv-SE"/>
          </w:rPr>
          <w:t>Vaccinationsprogram för barn och vuxna - THL</w:t>
        </w:r>
      </w:hyperlink>
    </w:p>
    <w:p w14:paraId="291A575E" w14:textId="46143852" w:rsidR="4D1697FA" w:rsidRPr="00CD612A" w:rsidRDefault="2FA52A16" w:rsidP="00466931">
      <w:pPr>
        <w:spacing w:before="165" w:after="165" w:line="300" w:lineRule="auto"/>
        <w:ind w:left="165" w:right="165"/>
        <w:rPr>
          <w:rFonts w:ascii="Aptos" w:eastAsiaTheme="minorEastAsia" w:hAnsi="Aptos"/>
          <w:color w:val="323130"/>
          <w:lang w:val="sv-SE"/>
        </w:rPr>
      </w:pPr>
      <w:r w:rsidRPr="00CD612A">
        <w:rPr>
          <w:rFonts w:ascii="Aptos" w:eastAsiaTheme="minorEastAsia" w:hAnsi="Aptos"/>
          <w:color w:val="323130"/>
          <w:lang w:val="sv-SE"/>
        </w:rPr>
        <w:t xml:space="preserve">Vårdnadshavaren bokar </w:t>
      </w:r>
      <w:r w:rsidR="3217ED02" w:rsidRPr="00CD612A">
        <w:rPr>
          <w:rFonts w:ascii="Aptos" w:eastAsiaTheme="minorEastAsia" w:hAnsi="Aptos"/>
          <w:color w:val="323130"/>
          <w:lang w:val="sv-SE"/>
        </w:rPr>
        <w:t xml:space="preserve">under maj månad </w:t>
      </w:r>
      <w:r w:rsidRPr="00CD612A">
        <w:rPr>
          <w:rFonts w:ascii="Aptos" w:eastAsiaTheme="minorEastAsia" w:hAnsi="Aptos"/>
          <w:color w:val="323130"/>
          <w:lang w:val="sv-SE"/>
        </w:rPr>
        <w:t>en tid</w:t>
      </w:r>
      <w:r w:rsidR="26A00384" w:rsidRPr="00CD612A">
        <w:rPr>
          <w:rFonts w:ascii="Aptos" w:eastAsiaTheme="minorEastAsia" w:hAnsi="Aptos"/>
          <w:color w:val="323130"/>
          <w:lang w:val="sv-SE"/>
        </w:rPr>
        <w:t xml:space="preserve"> till</w:t>
      </w:r>
      <w:r w:rsidRPr="00CD612A">
        <w:rPr>
          <w:rFonts w:ascii="Aptos" w:eastAsiaTheme="minorEastAsia" w:hAnsi="Aptos"/>
          <w:color w:val="323130"/>
          <w:lang w:val="sv-SE"/>
        </w:rPr>
        <w:t xml:space="preserve"> barnets blivande skolhälsovårdare via Medborgarens hälsotjänst</w:t>
      </w:r>
      <w:r w:rsidR="0BCFE3B5" w:rsidRPr="00CD612A">
        <w:rPr>
          <w:rFonts w:ascii="Aptos" w:eastAsiaTheme="minorEastAsia" w:hAnsi="Aptos"/>
          <w:color w:val="323130"/>
          <w:lang w:val="sv-SE"/>
        </w:rPr>
        <w:t xml:space="preserve"> </w:t>
      </w:r>
      <w:hyperlink r:id="rId11" w:anchor="/login">
        <w:r w:rsidR="0BCFE3B5" w:rsidRPr="00CD612A">
          <w:rPr>
            <w:rStyle w:val="Hyperlinkki"/>
            <w:rFonts w:ascii="Aptos" w:eastAsia="Aptos" w:hAnsi="Aptos" w:cs="Aptos"/>
            <w:lang w:val="sv-SE"/>
          </w:rPr>
          <w:t>Medborgarnas hälsovårdstjänst</w:t>
        </w:r>
      </w:hyperlink>
      <w:r w:rsidR="0BCFE3B5" w:rsidRPr="00CD612A">
        <w:rPr>
          <w:rFonts w:ascii="Aptos" w:eastAsia="Aptos" w:hAnsi="Aptos" w:cs="Aptos"/>
          <w:lang w:val="sv-SE"/>
        </w:rPr>
        <w:t xml:space="preserve"> </w:t>
      </w:r>
      <w:r w:rsidRPr="00CD612A">
        <w:rPr>
          <w:rFonts w:ascii="Aptos" w:eastAsiaTheme="minorEastAsia" w:hAnsi="Aptos"/>
          <w:color w:val="323130"/>
          <w:lang w:val="sv-SE"/>
        </w:rPr>
        <w:t xml:space="preserve">(Esbo) och Välj identifieringssätt - eller genom att ringa barnets blivande skolhälsovårdare. </w:t>
      </w:r>
    </w:p>
    <w:p w14:paraId="62CC9F9B" w14:textId="7F5189CA" w:rsidR="109FEAC9" w:rsidRPr="00CD612A" w:rsidRDefault="4D1697FA" w:rsidP="00C87053">
      <w:pPr>
        <w:spacing w:before="165" w:after="165" w:line="300" w:lineRule="auto"/>
        <w:ind w:left="165" w:right="165"/>
        <w:rPr>
          <w:rFonts w:ascii="Aptos" w:eastAsia="Aptos" w:hAnsi="Aptos" w:cs="Aptos"/>
          <w:lang w:val="sv-SE"/>
        </w:rPr>
      </w:pPr>
      <w:r w:rsidRPr="00CD612A">
        <w:rPr>
          <w:rFonts w:ascii="Aptos" w:eastAsiaTheme="minorEastAsia" w:hAnsi="Aptos"/>
          <w:color w:val="323130"/>
          <w:lang w:val="sv-SE"/>
        </w:rPr>
        <w:t xml:space="preserve">Fyll i </w:t>
      </w:r>
      <w:proofErr w:type="spellStart"/>
      <w:r w:rsidR="5D477788" w:rsidRPr="00CD612A">
        <w:rPr>
          <w:rFonts w:ascii="Aptos" w:eastAsiaTheme="minorEastAsia" w:hAnsi="Aptos"/>
          <w:color w:val="323130"/>
          <w:lang w:val="sv-SE"/>
        </w:rPr>
        <w:t>THL.s</w:t>
      </w:r>
      <w:proofErr w:type="spellEnd"/>
      <w:r w:rsidR="5D477788" w:rsidRPr="00CD612A">
        <w:rPr>
          <w:rFonts w:ascii="Aptos" w:eastAsiaTheme="minorEastAsia" w:hAnsi="Aptos"/>
          <w:color w:val="323130"/>
          <w:lang w:val="sv-SE"/>
        </w:rPr>
        <w:t xml:space="preserve"> frågeformulär</w:t>
      </w:r>
      <w:r w:rsidRPr="00CD612A">
        <w:rPr>
          <w:rFonts w:ascii="Aptos" w:eastAsiaTheme="minorEastAsia" w:hAnsi="Aptos"/>
          <w:color w:val="323130"/>
          <w:lang w:val="sv-SE"/>
        </w:rPr>
        <w:t xml:space="preserve"> för förstaklas</w:t>
      </w:r>
      <w:r w:rsidR="2D4A27FC" w:rsidRPr="00CD612A">
        <w:rPr>
          <w:rFonts w:ascii="Aptos" w:eastAsiaTheme="minorEastAsia" w:hAnsi="Aptos"/>
          <w:color w:val="323130"/>
          <w:lang w:val="sv-SE"/>
        </w:rPr>
        <w:t>sisten</w:t>
      </w:r>
      <w:r w:rsidRPr="00CD612A">
        <w:rPr>
          <w:rFonts w:ascii="Aptos" w:eastAsiaTheme="minorEastAsia" w:hAnsi="Aptos"/>
          <w:color w:val="323130"/>
          <w:lang w:val="sv-SE"/>
        </w:rPr>
        <w:t xml:space="preserve"> före det avtalade mötet i Lunna Västra Nyland (blanketter -&gt; förhandsuppgifter för förstaklassarens föräldrar). </w:t>
      </w:r>
      <w:hyperlink r:id="rId12" w:history="1">
        <w:proofErr w:type="spellStart"/>
        <w:r w:rsidR="00C87053" w:rsidRPr="00CD612A">
          <w:rPr>
            <w:rStyle w:val="Hyperlinkki"/>
            <w:rFonts w:ascii="Aptos" w:eastAsiaTheme="minorEastAsia" w:hAnsi="Aptos"/>
            <w:lang w:val="sv-SE"/>
          </w:rPr>
          <w:t>Länsi-Uusimaa</w:t>
        </w:r>
        <w:proofErr w:type="spellEnd"/>
      </w:hyperlink>
      <w:r w:rsidR="00C87053" w:rsidRPr="00CD612A">
        <w:rPr>
          <w:rFonts w:ascii="Aptos" w:eastAsiaTheme="minorEastAsia" w:hAnsi="Aptos"/>
          <w:color w:val="323130"/>
          <w:lang w:val="sv-SE"/>
        </w:rPr>
        <w:t xml:space="preserve"> </w:t>
      </w:r>
      <w:r w:rsidR="2FA52A16" w:rsidRPr="00CD612A">
        <w:rPr>
          <w:rFonts w:ascii="Aptos" w:eastAsiaTheme="minorEastAsia" w:hAnsi="Aptos"/>
          <w:color w:val="323130"/>
          <w:lang w:val="sv-SE"/>
        </w:rPr>
        <w:t xml:space="preserve">Lunna är ett nytt och enkelt sätt att kontakta våra tjänster digitalt. Om det inte är möjligt att fylla i </w:t>
      </w:r>
      <w:r w:rsidR="67B511C6" w:rsidRPr="00CD612A">
        <w:rPr>
          <w:rFonts w:ascii="Aptos" w:eastAsiaTheme="minorEastAsia" w:hAnsi="Aptos"/>
          <w:color w:val="323130"/>
          <w:lang w:val="sv-SE"/>
        </w:rPr>
        <w:t xml:space="preserve">frågeformuläret </w:t>
      </w:r>
      <w:r w:rsidR="2FA52A16" w:rsidRPr="00CD612A">
        <w:rPr>
          <w:rFonts w:ascii="Aptos" w:eastAsiaTheme="minorEastAsia" w:hAnsi="Aptos"/>
          <w:color w:val="323130"/>
          <w:lang w:val="sv-SE"/>
        </w:rPr>
        <w:t xml:space="preserve">i Lunna, kan ni skriva ut blanketten från </w:t>
      </w:r>
      <w:proofErr w:type="spellStart"/>
      <w:r w:rsidR="2FA52A16" w:rsidRPr="00CD612A">
        <w:rPr>
          <w:rFonts w:ascii="Aptos" w:eastAsiaTheme="minorEastAsia" w:hAnsi="Aptos"/>
          <w:color w:val="323130"/>
          <w:lang w:val="sv-SE"/>
        </w:rPr>
        <w:t>THL:s</w:t>
      </w:r>
      <w:proofErr w:type="spellEnd"/>
      <w:r w:rsidR="2FA52A16" w:rsidRPr="00CD612A">
        <w:rPr>
          <w:rFonts w:ascii="Aptos" w:eastAsiaTheme="minorEastAsia" w:hAnsi="Aptos"/>
          <w:color w:val="323130"/>
          <w:lang w:val="sv-SE"/>
        </w:rPr>
        <w:t xml:space="preserve"> webbplats och ta med den till hälsoundersökningen. Blanketten hittar ni under </w:t>
      </w:r>
      <w:r w:rsidR="1F3AD2AA" w:rsidRPr="00CD612A">
        <w:rPr>
          <w:rFonts w:ascii="Aptos" w:eastAsiaTheme="minorEastAsia" w:hAnsi="Aptos"/>
          <w:color w:val="323130"/>
          <w:lang w:val="sv-SE"/>
        </w:rPr>
        <w:t>elev-och studerand</w:t>
      </w:r>
      <w:r w:rsidR="6D915B5A" w:rsidRPr="00CD612A">
        <w:rPr>
          <w:rFonts w:ascii="Aptos" w:eastAsiaTheme="minorEastAsia" w:hAnsi="Aptos"/>
          <w:color w:val="323130"/>
          <w:lang w:val="sv-SE"/>
        </w:rPr>
        <w:t>e</w:t>
      </w:r>
      <w:r w:rsidR="1F3AD2AA" w:rsidRPr="00CD612A">
        <w:rPr>
          <w:rFonts w:ascii="Aptos" w:eastAsiaTheme="minorEastAsia" w:hAnsi="Aptos"/>
          <w:color w:val="323130"/>
          <w:lang w:val="sv-SE"/>
        </w:rPr>
        <w:t>vårdens blanketter</w:t>
      </w:r>
      <w:r w:rsidR="00C87053" w:rsidRPr="00CD612A">
        <w:rPr>
          <w:rFonts w:ascii="Aptos" w:eastAsia="Aptos" w:hAnsi="Aptos" w:cs="Aptos"/>
          <w:lang w:val="sv-SE"/>
        </w:rPr>
        <w:t xml:space="preserve"> </w:t>
      </w:r>
      <w:hyperlink r:id="rId13">
        <w:proofErr w:type="spellStart"/>
        <w:r w:rsidR="109FEAC9" w:rsidRPr="00CD612A">
          <w:rPr>
            <w:rStyle w:val="Hyperlinkki"/>
            <w:rFonts w:ascii="Aptos" w:eastAsiaTheme="minorEastAsia" w:hAnsi="Aptos"/>
            <w:lang w:val="sv-SE"/>
          </w:rPr>
          <w:t>Blanketter</w:t>
        </w:r>
        <w:proofErr w:type="spellEnd"/>
        <w:r w:rsidR="109FEAC9" w:rsidRPr="00CD612A">
          <w:rPr>
            <w:rStyle w:val="Hyperlinkki"/>
            <w:rFonts w:ascii="Aptos" w:eastAsiaTheme="minorEastAsia" w:hAnsi="Aptos"/>
            <w:lang w:val="sv-SE"/>
          </w:rPr>
          <w:t xml:space="preserve"> för skol- och studerandehälsovården - THL</w:t>
        </w:r>
      </w:hyperlink>
      <w:r w:rsidR="109FEAC9" w:rsidRPr="00CD612A">
        <w:rPr>
          <w:rFonts w:ascii="Aptos" w:eastAsiaTheme="minorEastAsia" w:hAnsi="Aptos"/>
          <w:lang w:val="sv-SE"/>
        </w:rPr>
        <w:t xml:space="preserve"> </w:t>
      </w:r>
    </w:p>
    <w:p w14:paraId="48E5D3B3" w14:textId="75B040FA" w:rsidR="4D1697FA" w:rsidRPr="00CD612A" w:rsidRDefault="4D1697FA" w:rsidP="0075593F">
      <w:pPr>
        <w:spacing w:before="165" w:after="165" w:line="300" w:lineRule="auto"/>
        <w:ind w:right="165" w:firstLine="165"/>
        <w:rPr>
          <w:rFonts w:ascii="Aptos" w:eastAsiaTheme="minorEastAsia" w:hAnsi="Aptos"/>
          <w:color w:val="323130"/>
          <w:lang w:val="sv-SE"/>
        </w:rPr>
      </w:pPr>
      <w:r w:rsidRPr="00CD612A">
        <w:rPr>
          <w:rFonts w:ascii="Aptos" w:eastAsiaTheme="minorEastAsia" w:hAnsi="Aptos"/>
          <w:color w:val="323130"/>
          <w:lang w:val="sv-SE"/>
        </w:rPr>
        <w:t xml:space="preserve">Ni kan bekanta er med skolhälsovården </w:t>
      </w:r>
      <w:hyperlink r:id="rId14">
        <w:r w:rsidRPr="00CD612A">
          <w:rPr>
            <w:rStyle w:val="Hyperlinkki"/>
            <w:rFonts w:ascii="Aptos" w:eastAsiaTheme="minorEastAsia" w:hAnsi="Aptos"/>
            <w:color w:val="323130"/>
            <w:lang w:val="sv-SE"/>
          </w:rPr>
          <w:t>https://youtu.be/5Ri6L1dSa90</w:t>
        </w:r>
      </w:hyperlink>
      <w:r w:rsidRPr="00CD612A">
        <w:rPr>
          <w:rFonts w:ascii="Aptos" w:eastAsiaTheme="minorEastAsia" w:hAnsi="Aptos"/>
          <w:color w:val="323130"/>
          <w:lang w:val="sv-SE"/>
        </w:rPr>
        <w:t xml:space="preserve">. </w:t>
      </w:r>
    </w:p>
    <w:p w14:paraId="0152E8C8" w14:textId="7E78C1EA" w:rsidR="1CAF4EF0" w:rsidRPr="00CD612A" w:rsidRDefault="4D1697FA" w:rsidP="350740F1">
      <w:pPr>
        <w:spacing w:before="165" w:after="165" w:line="300" w:lineRule="auto"/>
        <w:ind w:left="165" w:right="165"/>
        <w:rPr>
          <w:rFonts w:ascii="Aptos" w:eastAsiaTheme="minorEastAsia" w:hAnsi="Aptos"/>
          <w:color w:val="323130"/>
          <w:lang w:val="sv-SE"/>
        </w:rPr>
      </w:pPr>
      <w:r w:rsidRPr="00CD612A">
        <w:rPr>
          <w:rFonts w:ascii="Aptos" w:eastAsiaTheme="minorEastAsia" w:hAnsi="Aptos"/>
          <w:color w:val="323130"/>
          <w:lang w:val="sv-SE"/>
        </w:rPr>
        <w:t xml:space="preserve">Skolhälsovården har semester 30.6 – 27.7.2025. </w:t>
      </w:r>
    </w:p>
    <w:p w14:paraId="44981F55" w14:textId="4C7BC300" w:rsidR="4D1697FA" w:rsidRPr="00CD612A" w:rsidRDefault="4D1697FA" w:rsidP="1CAF4EF0">
      <w:pPr>
        <w:spacing w:before="165" w:after="165" w:line="300" w:lineRule="auto"/>
        <w:ind w:left="165" w:right="165"/>
        <w:rPr>
          <w:rFonts w:ascii="Aptos" w:eastAsiaTheme="minorEastAsia" w:hAnsi="Aptos"/>
          <w:b/>
          <w:bCs/>
          <w:color w:val="323130"/>
          <w:lang w:val="sv-SE"/>
        </w:rPr>
      </w:pPr>
      <w:r w:rsidRPr="00CD612A">
        <w:rPr>
          <w:rFonts w:ascii="Aptos" w:eastAsiaTheme="minorEastAsia" w:hAnsi="Aptos"/>
          <w:b/>
          <w:bCs/>
          <w:color w:val="323130"/>
          <w:lang w:val="sv-SE"/>
        </w:rPr>
        <w:t xml:space="preserve">Välkommen! </w:t>
      </w:r>
    </w:p>
    <w:p w14:paraId="4F25E090" w14:textId="403CF2D1" w:rsidR="4D1697FA" w:rsidRPr="00CD612A" w:rsidRDefault="4D1697FA" w:rsidP="1CAF4EF0">
      <w:pPr>
        <w:spacing w:before="165" w:after="165" w:line="300" w:lineRule="auto"/>
        <w:ind w:left="165" w:right="165"/>
        <w:rPr>
          <w:rFonts w:ascii="Aptos" w:eastAsiaTheme="minorEastAsia" w:hAnsi="Aptos"/>
          <w:color w:val="323130"/>
          <w:lang w:val="sv-SE"/>
        </w:rPr>
      </w:pPr>
      <w:r w:rsidRPr="00CD612A">
        <w:rPr>
          <w:rFonts w:ascii="Aptos" w:eastAsiaTheme="minorEastAsia" w:hAnsi="Aptos"/>
          <w:color w:val="323130"/>
          <w:lang w:val="sv-SE"/>
        </w:rPr>
        <w:t xml:space="preserve">Hälsovårdare </w:t>
      </w:r>
      <w:r w:rsidR="00805771">
        <w:rPr>
          <w:rFonts w:ascii="Aptos" w:eastAsiaTheme="minorEastAsia" w:hAnsi="Aptos"/>
          <w:color w:val="323130"/>
          <w:lang w:val="sv-SE"/>
        </w:rPr>
        <w:t>Saara Hiltunen tel. 040-6368893</w:t>
      </w:r>
      <w:r w:rsidRPr="00CD612A">
        <w:rPr>
          <w:rFonts w:ascii="Aptos" w:eastAsiaTheme="minorEastAsia" w:hAnsi="Aptos"/>
          <w:color w:val="323130"/>
          <w:lang w:val="sv-SE"/>
        </w:rPr>
        <w:t xml:space="preserve"> </w:t>
      </w:r>
    </w:p>
    <w:p w14:paraId="36D78F7A" w14:textId="5C5BB62C" w:rsidR="00EA404A" w:rsidRPr="00CD612A" w:rsidRDefault="00EA404A" w:rsidP="1CAF4EF0">
      <w:pPr>
        <w:spacing w:before="165" w:after="165" w:line="300" w:lineRule="auto"/>
        <w:ind w:left="165" w:right="165"/>
        <w:rPr>
          <w:rFonts w:ascii="Aptos" w:eastAsiaTheme="minorEastAsia" w:hAnsi="Aptos"/>
          <w:color w:val="323130"/>
          <w:lang w:val="sv-SE"/>
        </w:rPr>
      </w:pPr>
      <w:r w:rsidRPr="00CD612A">
        <w:rPr>
          <w:rFonts w:ascii="Aptos" w:eastAsiaTheme="minorEastAsia" w:hAnsi="Aptos"/>
          <w:color w:val="323130"/>
          <w:lang w:val="sv-SE"/>
        </w:rPr>
        <w:t>Skolhälsovård</w:t>
      </w:r>
    </w:p>
    <w:p w14:paraId="2C310784" w14:textId="71074BE2" w:rsidR="00E60F34" w:rsidRPr="00CD612A" w:rsidRDefault="00E60F34" w:rsidP="1CAF4EF0">
      <w:pPr>
        <w:spacing w:before="165" w:after="165" w:line="300" w:lineRule="auto"/>
        <w:ind w:left="165" w:right="165"/>
        <w:rPr>
          <w:rFonts w:ascii="Aptos" w:eastAsiaTheme="minorEastAsia" w:hAnsi="Aptos"/>
          <w:color w:val="323130"/>
          <w:lang w:val="sv-SE"/>
        </w:rPr>
      </w:pPr>
      <w:r w:rsidRPr="00CD612A">
        <w:rPr>
          <w:rFonts w:ascii="Aptos" w:eastAsiaTheme="minorEastAsia" w:hAnsi="Aptos"/>
          <w:color w:val="323130"/>
          <w:lang w:val="sv-SE"/>
        </w:rPr>
        <w:t>Västra Nylands välfär</w:t>
      </w:r>
      <w:r w:rsidR="00741C50" w:rsidRPr="00CD612A">
        <w:rPr>
          <w:rFonts w:ascii="Aptos" w:eastAsiaTheme="minorEastAsia" w:hAnsi="Aptos"/>
          <w:color w:val="323130"/>
          <w:lang w:val="sv-SE"/>
        </w:rPr>
        <w:t>dsområde</w:t>
      </w:r>
    </w:p>
    <w:p w14:paraId="6F44E1BF" w14:textId="2CFB08A2" w:rsidR="1CAF4EF0" w:rsidRPr="00AC0719" w:rsidRDefault="00B103D1" w:rsidP="79D3FBEE">
      <w:pPr>
        <w:spacing w:before="165" w:after="165" w:line="300" w:lineRule="auto"/>
        <w:ind w:left="165" w:right="165"/>
        <w:rPr>
          <w:rStyle w:val="Hyperlinkki"/>
          <w:rFonts w:ascii="Aptos" w:eastAsia="Aptos" w:hAnsi="Aptos" w:cs="Aptos"/>
          <w:lang w:val="sv-SE"/>
        </w:rPr>
      </w:pPr>
      <w:hyperlink r:id="rId15">
        <w:r w:rsidR="3E8DE7ED" w:rsidRPr="00AC0719">
          <w:rPr>
            <w:rStyle w:val="Hyperlinkki"/>
            <w:rFonts w:ascii="Aptos" w:eastAsia="Aptos" w:hAnsi="Aptos" w:cs="Aptos"/>
            <w:lang w:val="sv-SE"/>
          </w:rPr>
          <w:t>Framsida | Västra Nylands välfärdsområde</w:t>
        </w:r>
      </w:hyperlink>
    </w:p>
    <w:p w14:paraId="7D33E205" w14:textId="77777777" w:rsidR="00F85465" w:rsidRPr="00AC0719" w:rsidRDefault="00F85465" w:rsidP="79D3FBEE">
      <w:pPr>
        <w:spacing w:before="165" w:after="165" w:line="300" w:lineRule="auto"/>
        <w:ind w:left="165" w:right="165"/>
        <w:rPr>
          <w:rStyle w:val="Hyperlinkki"/>
          <w:rFonts w:ascii="Aptos" w:eastAsia="Aptos" w:hAnsi="Aptos" w:cs="Aptos"/>
          <w:lang w:val="sv-SE"/>
        </w:rPr>
      </w:pPr>
    </w:p>
    <w:p w14:paraId="3395BE64" w14:textId="77777777" w:rsidR="00F85465" w:rsidRPr="00AC0719" w:rsidRDefault="00F85465" w:rsidP="79D3FBEE">
      <w:pPr>
        <w:spacing w:before="165" w:after="165" w:line="300" w:lineRule="auto"/>
        <w:ind w:left="165" w:right="165"/>
        <w:rPr>
          <w:rStyle w:val="Hyperlinkki"/>
          <w:rFonts w:ascii="Aptos" w:eastAsia="Aptos" w:hAnsi="Aptos" w:cs="Aptos"/>
          <w:lang w:val="sv-SE"/>
        </w:rPr>
      </w:pPr>
    </w:p>
    <w:p w14:paraId="651157B2" w14:textId="77777777" w:rsidR="00F85465" w:rsidRPr="00AC0719" w:rsidRDefault="00F85465" w:rsidP="79D3FBEE">
      <w:pPr>
        <w:spacing w:before="165" w:after="165" w:line="300" w:lineRule="auto"/>
        <w:ind w:left="165" w:right="165"/>
        <w:rPr>
          <w:rStyle w:val="Hyperlinkki"/>
          <w:rFonts w:ascii="Aptos" w:eastAsia="Aptos" w:hAnsi="Aptos" w:cs="Aptos"/>
          <w:lang w:val="sv-SE"/>
        </w:rPr>
      </w:pPr>
    </w:p>
    <w:p w14:paraId="6CCCC342" w14:textId="77777777" w:rsidR="00F85465" w:rsidRPr="00AC0719" w:rsidRDefault="00F85465" w:rsidP="79D3FBEE">
      <w:pPr>
        <w:spacing w:before="165" w:after="165" w:line="300" w:lineRule="auto"/>
        <w:ind w:left="165" w:right="165"/>
        <w:rPr>
          <w:rStyle w:val="Hyperlinkki"/>
          <w:rFonts w:ascii="Aptos" w:eastAsia="Aptos" w:hAnsi="Aptos" w:cs="Aptos"/>
          <w:lang w:val="sv-SE"/>
        </w:rPr>
      </w:pPr>
    </w:p>
    <w:p w14:paraId="6BAB600B" w14:textId="77777777" w:rsidR="00F85465" w:rsidRPr="00AC0719" w:rsidRDefault="00F85465" w:rsidP="79D3FBEE">
      <w:pPr>
        <w:spacing w:before="165" w:after="165" w:line="300" w:lineRule="auto"/>
        <w:ind w:left="165" w:right="165"/>
        <w:rPr>
          <w:rStyle w:val="Hyperlinkki"/>
          <w:rFonts w:ascii="Aptos" w:eastAsia="Aptos" w:hAnsi="Aptos" w:cs="Aptos"/>
          <w:lang w:val="sv-SE"/>
        </w:rPr>
      </w:pPr>
    </w:p>
    <w:p w14:paraId="47DE6DDD" w14:textId="77777777" w:rsidR="00F85465" w:rsidRPr="00AC0719" w:rsidRDefault="00F85465" w:rsidP="79D3FBEE">
      <w:pPr>
        <w:spacing w:before="165" w:after="165" w:line="300" w:lineRule="auto"/>
        <w:ind w:left="165" w:right="165"/>
        <w:rPr>
          <w:rStyle w:val="Hyperlinkki"/>
          <w:rFonts w:ascii="Aptos" w:eastAsia="Aptos" w:hAnsi="Aptos" w:cs="Aptos"/>
          <w:lang w:val="sv-SE"/>
        </w:rPr>
      </w:pPr>
    </w:p>
    <w:p w14:paraId="58034EC3" w14:textId="77777777" w:rsidR="002A3116" w:rsidRPr="00AC0719" w:rsidRDefault="002A3116" w:rsidP="00F85465">
      <w:pPr>
        <w:spacing w:before="165" w:after="165" w:line="300" w:lineRule="auto"/>
        <w:ind w:left="165" w:right="165"/>
        <w:rPr>
          <w:rFonts w:ascii="Aptos" w:eastAsia="Aptos" w:hAnsi="Aptos" w:cs="Aptos"/>
          <w:lang w:val="sv-SE"/>
        </w:rPr>
      </w:pPr>
    </w:p>
    <w:p w14:paraId="76F039DE" w14:textId="77777777" w:rsidR="002A3116" w:rsidRPr="00AC0719" w:rsidRDefault="002A3116" w:rsidP="00F85465">
      <w:pPr>
        <w:spacing w:before="165" w:after="165" w:line="300" w:lineRule="auto"/>
        <w:ind w:left="165" w:right="165"/>
        <w:rPr>
          <w:rFonts w:ascii="Aptos" w:eastAsia="Aptos" w:hAnsi="Aptos" w:cs="Aptos"/>
          <w:lang w:val="sv-SE"/>
        </w:rPr>
      </w:pPr>
    </w:p>
    <w:p w14:paraId="1DE844CF" w14:textId="77777777" w:rsidR="002A3116" w:rsidRPr="00AC0719" w:rsidRDefault="002A3116" w:rsidP="00F85465">
      <w:pPr>
        <w:spacing w:before="165" w:after="165" w:line="300" w:lineRule="auto"/>
        <w:ind w:left="165" w:right="165"/>
        <w:rPr>
          <w:rFonts w:ascii="Aptos" w:eastAsia="Aptos" w:hAnsi="Aptos" w:cs="Aptos"/>
          <w:lang w:val="sv-SE"/>
        </w:rPr>
      </w:pPr>
    </w:p>
    <w:p w14:paraId="29B8F136" w14:textId="77777777" w:rsidR="002A3116" w:rsidRPr="00AC0719" w:rsidRDefault="002A3116" w:rsidP="00F85465">
      <w:pPr>
        <w:spacing w:before="165" w:after="165" w:line="300" w:lineRule="auto"/>
        <w:ind w:left="165" w:right="165"/>
        <w:rPr>
          <w:rFonts w:ascii="Aptos" w:eastAsia="Aptos" w:hAnsi="Aptos" w:cs="Aptos"/>
          <w:lang w:val="sv-SE"/>
        </w:rPr>
      </w:pPr>
    </w:p>
    <w:p w14:paraId="6C7C0F2B" w14:textId="4D978FC0" w:rsidR="00F85465" w:rsidRPr="00F85465" w:rsidRDefault="00F85465" w:rsidP="00F85465">
      <w:pPr>
        <w:spacing w:before="165" w:after="165" w:line="300" w:lineRule="auto"/>
        <w:ind w:left="165" w:right="165"/>
        <w:rPr>
          <w:rFonts w:ascii="Aptos" w:eastAsia="Aptos" w:hAnsi="Aptos" w:cs="Aptos"/>
          <w:b/>
          <w:bCs/>
          <w:lang w:val="en-US"/>
        </w:rPr>
      </w:pPr>
      <w:r w:rsidRPr="00F85465">
        <w:rPr>
          <w:rFonts w:ascii="Aptos" w:eastAsia="Aptos" w:hAnsi="Aptos" w:cs="Aptos"/>
          <w:b/>
          <w:bCs/>
          <w:lang w:val="en-US"/>
        </w:rPr>
        <w:t xml:space="preserve">School Health </w:t>
      </w:r>
      <w:r w:rsidR="00547326" w:rsidRPr="00741C50">
        <w:rPr>
          <w:rFonts w:ascii="Aptos" w:eastAsia="Aptos" w:hAnsi="Aptos" w:cs="Aptos"/>
          <w:b/>
          <w:bCs/>
          <w:lang w:val="en-US"/>
        </w:rPr>
        <w:t>examination</w:t>
      </w:r>
      <w:r w:rsidRPr="00F85465">
        <w:rPr>
          <w:rFonts w:ascii="Aptos" w:eastAsia="Aptos" w:hAnsi="Aptos" w:cs="Aptos"/>
          <w:b/>
          <w:bCs/>
          <w:lang w:val="en-US"/>
        </w:rPr>
        <w:t xml:space="preserve"> for 1st graders</w:t>
      </w:r>
    </w:p>
    <w:p w14:paraId="497A649A" w14:textId="3A864327" w:rsidR="00F85465" w:rsidRPr="00F85465" w:rsidRDefault="00F85465" w:rsidP="00741C50">
      <w:pPr>
        <w:spacing w:before="165" w:after="165" w:line="300" w:lineRule="auto"/>
        <w:ind w:left="165" w:right="165"/>
        <w:rPr>
          <w:rFonts w:ascii="Aptos" w:eastAsia="Aptos" w:hAnsi="Aptos" w:cs="Aptos"/>
          <w:lang w:val="en-US"/>
        </w:rPr>
      </w:pPr>
      <w:r w:rsidRPr="00F85465">
        <w:rPr>
          <w:rFonts w:ascii="Aptos" w:eastAsia="Aptos" w:hAnsi="Aptos" w:cs="Aptos"/>
          <w:lang w:val="en-US"/>
        </w:rPr>
        <w:t> </w:t>
      </w:r>
    </w:p>
    <w:p w14:paraId="77F8EF2B" w14:textId="68258589" w:rsidR="00F85465" w:rsidRPr="00F85465" w:rsidRDefault="00F85465" w:rsidP="00741C50">
      <w:pPr>
        <w:spacing w:before="165" w:after="165" w:line="300" w:lineRule="auto"/>
        <w:ind w:left="165" w:right="165"/>
        <w:rPr>
          <w:rFonts w:ascii="Aptos" w:eastAsia="Aptos" w:hAnsi="Aptos" w:cs="Aptos"/>
          <w:lang w:val="en-US"/>
        </w:rPr>
      </w:pPr>
      <w:r w:rsidRPr="00F85465">
        <w:rPr>
          <w:rFonts w:ascii="Aptos" w:eastAsia="Aptos" w:hAnsi="Aptos" w:cs="Aptos"/>
          <w:lang w:val="en-US"/>
        </w:rPr>
        <w:t xml:space="preserve">When school starts, the </w:t>
      </w:r>
      <w:r w:rsidR="00AF28F2">
        <w:rPr>
          <w:rFonts w:ascii="Aptos" w:eastAsia="Aptos" w:hAnsi="Aptos" w:cs="Aptos"/>
          <w:lang w:val="en-US"/>
        </w:rPr>
        <w:t xml:space="preserve">visits concerning </w:t>
      </w:r>
      <w:r w:rsidRPr="00F85465">
        <w:rPr>
          <w:rFonts w:ascii="Aptos" w:eastAsia="Aptos" w:hAnsi="Aptos" w:cs="Aptos"/>
          <w:lang w:val="en-US"/>
        </w:rPr>
        <w:t xml:space="preserve">your child's well-being and health will change from the child health clinic to school health services. During the school </w:t>
      </w:r>
      <w:r w:rsidR="00004DA0">
        <w:rPr>
          <w:rFonts w:ascii="Aptos" w:eastAsia="Aptos" w:hAnsi="Aptos" w:cs="Aptos"/>
          <w:lang w:val="en-US"/>
        </w:rPr>
        <w:t>entry examination</w:t>
      </w:r>
      <w:r w:rsidRPr="00F85465">
        <w:rPr>
          <w:rFonts w:ascii="Aptos" w:eastAsia="Aptos" w:hAnsi="Aptos" w:cs="Aptos"/>
          <w:lang w:val="en-US"/>
        </w:rPr>
        <w:t xml:space="preserve">, you will get </w:t>
      </w:r>
      <w:r w:rsidR="00A25E19">
        <w:rPr>
          <w:rFonts w:ascii="Aptos" w:eastAsia="Aptos" w:hAnsi="Aptos" w:cs="Aptos"/>
          <w:lang w:val="en-US"/>
        </w:rPr>
        <w:t>information</w:t>
      </w:r>
      <w:r w:rsidR="008A681F">
        <w:rPr>
          <w:rFonts w:ascii="Aptos" w:eastAsia="Aptos" w:hAnsi="Aptos" w:cs="Aptos"/>
          <w:lang w:val="en-US"/>
        </w:rPr>
        <w:t xml:space="preserve"> about</w:t>
      </w:r>
      <w:r w:rsidRPr="00F85465">
        <w:rPr>
          <w:rFonts w:ascii="Aptos" w:eastAsia="Aptos" w:hAnsi="Aptos" w:cs="Aptos"/>
          <w:lang w:val="en-US"/>
        </w:rPr>
        <w:t xml:space="preserve"> school health services and discuss current well-being themes with us. In the check up the </w:t>
      </w:r>
      <w:r w:rsidR="005E41AD">
        <w:rPr>
          <w:rFonts w:ascii="Aptos" w:eastAsia="Aptos" w:hAnsi="Aptos" w:cs="Aptos"/>
          <w:lang w:val="en-US"/>
        </w:rPr>
        <w:t>family</w:t>
      </w:r>
      <w:r w:rsidRPr="00F85465">
        <w:rPr>
          <w:rFonts w:ascii="Aptos" w:eastAsia="Aptos" w:hAnsi="Aptos" w:cs="Aptos"/>
          <w:lang w:val="en-US"/>
        </w:rPr>
        <w:t xml:space="preserve"> will meet with the school nurse along with their guardian, and later, if necessary, with the school doctor. During the examination, growth, hearing, vision, and blood pressure will be checked. We will check the vaccination status and if necessary, give ne</w:t>
      </w:r>
      <w:r w:rsidR="00B041A6">
        <w:rPr>
          <w:rFonts w:ascii="Aptos" w:eastAsia="Aptos" w:hAnsi="Aptos" w:cs="Aptos"/>
          <w:lang w:val="en-US"/>
        </w:rPr>
        <w:t>c</w:t>
      </w:r>
      <w:r w:rsidRPr="00F85465">
        <w:rPr>
          <w:rFonts w:ascii="Aptos" w:eastAsia="Aptos" w:hAnsi="Aptos" w:cs="Aptos"/>
          <w:lang w:val="en-US"/>
        </w:rPr>
        <w:t xml:space="preserve">essary vaccinations. More information about vaccinations can be found </w:t>
      </w:r>
      <w:hyperlink r:id="rId16" w:history="1">
        <w:r w:rsidR="00A66BD2" w:rsidRPr="00A66BD2">
          <w:rPr>
            <w:rStyle w:val="Hyperlinkki"/>
            <w:rFonts w:ascii="Aptos" w:eastAsia="Aptos" w:hAnsi="Aptos" w:cs="Aptos"/>
            <w:lang w:val="en-US"/>
          </w:rPr>
          <w:t xml:space="preserve">Vaccination </w:t>
        </w:r>
        <w:proofErr w:type="spellStart"/>
        <w:r w:rsidR="00A66BD2" w:rsidRPr="00A66BD2">
          <w:rPr>
            <w:rStyle w:val="Hyperlinkki"/>
            <w:rFonts w:ascii="Aptos" w:eastAsia="Aptos" w:hAnsi="Aptos" w:cs="Aptos"/>
            <w:lang w:val="en-US"/>
          </w:rPr>
          <w:t>programme</w:t>
        </w:r>
        <w:proofErr w:type="spellEnd"/>
        <w:r w:rsidR="00A66BD2" w:rsidRPr="00A66BD2">
          <w:rPr>
            <w:rStyle w:val="Hyperlinkki"/>
            <w:rFonts w:ascii="Aptos" w:eastAsia="Aptos" w:hAnsi="Aptos" w:cs="Aptos"/>
            <w:lang w:val="en-US"/>
          </w:rPr>
          <w:t xml:space="preserve"> for children and adults - THL</w:t>
        </w:r>
      </w:hyperlink>
      <w:r w:rsidRPr="00F85465">
        <w:rPr>
          <w:rFonts w:ascii="Aptos" w:eastAsia="Aptos" w:hAnsi="Aptos" w:cs="Aptos"/>
          <w:lang w:val="en-US"/>
        </w:rPr>
        <w:t>. </w:t>
      </w:r>
    </w:p>
    <w:p w14:paraId="1DD83C33" w14:textId="1553D666" w:rsidR="00F85465" w:rsidRPr="00F85465" w:rsidRDefault="00F85465" w:rsidP="00741C50">
      <w:pPr>
        <w:spacing w:before="165" w:after="165" w:line="300" w:lineRule="auto"/>
        <w:ind w:left="165" w:right="165"/>
        <w:rPr>
          <w:rFonts w:ascii="Aptos" w:eastAsia="Aptos" w:hAnsi="Aptos" w:cs="Aptos"/>
          <w:lang w:val="en-US"/>
        </w:rPr>
      </w:pPr>
      <w:r w:rsidRPr="00F85465">
        <w:rPr>
          <w:rFonts w:ascii="Aptos" w:eastAsia="Aptos" w:hAnsi="Aptos" w:cs="Aptos"/>
          <w:lang w:val="en-US"/>
        </w:rPr>
        <w:t>The guardian should book an appointment for the summer of 2025 with the future school's nurse through the Citizen's Health Service</w:t>
      </w:r>
      <w:r w:rsidR="002E2276">
        <w:rPr>
          <w:rFonts w:ascii="Aptos" w:eastAsia="Aptos" w:hAnsi="Aptos" w:cs="Aptos"/>
          <w:lang w:val="en-US"/>
        </w:rPr>
        <w:t xml:space="preserve"> </w:t>
      </w:r>
      <w:hyperlink r:id="rId17" w:anchor="/login" w:history="1">
        <w:r w:rsidR="002E2276" w:rsidRPr="002E2276">
          <w:rPr>
            <w:rStyle w:val="Hyperlinkki"/>
            <w:rFonts w:ascii="Aptos" w:eastAsia="Aptos" w:hAnsi="Aptos" w:cs="Aptos"/>
            <w:lang w:val="en-US"/>
          </w:rPr>
          <w:t>Citizen portal</w:t>
        </w:r>
      </w:hyperlink>
      <w:r w:rsidRPr="00F85465">
        <w:rPr>
          <w:rFonts w:ascii="Aptos" w:eastAsia="Aptos" w:hAnsi="Aptos" w:cs="Aptos"/>
          <w:lang w:val="en-US"/>
        </w:rPr>
        <w:t xml:space="preserve"> (Espoo), </w:t>
      </w:r>
      <w:hyperlink r:id="rId18" w:tgtFrame="_blank" w:tooltip="https://sote.easiointi.fi/fi/web/luvn-te" w:history="1">
        <w:r w:rsidRPr="00F85465">
          <w:rPr>
            <w:rStyle w:val="Hyperlinkki"/>
            <w:rFonts w:ascii="Aptos" w:eastAsia="Aptos" w:hAnsi="Aptos" w:cs="Aptos"/>
            <w:lang w:val="en-US"/>
          </w:rPr>
          <w:t>https://sote.easiointi.fi/fi/web/luvn-te</w:t>
        </w:r>
      </w:hyperlink>
      <w:r w:rsidRPr="00F85465">
        <w:rPr>
          <w:rFonts w:ascii="Aptos" w:eastAsia="Aptos" w:hAnsi="Aptos" w:cs="Aptos"/>
          <w:lang w:val="en-US"/>
        </w:rPr>
        <w:t xml:space="preserve"> (</w:t>
      </w:r>
      <w:proofErr w:type="spellStart"/>
      <w:r w:rsidRPr="00F85465">
        <w:rPr>
          <w:rFonts w:ascii="Aptos" w:eastAsia="Aptos" w:hAnsi="Aptos" w:cs="Aptos"/>
          <w:lang w:val="en-US"/>
        </w:rPr>
        <w:t>Kirkkonummi</w:t>
      </w:r>
      <w:proofErr w:type="spellEnd"/>
      <w:r w:rsidRPr="00F85465">
        <w:rPr>
          <w:rFonts w:ascii="Aptos" w:eastAsia="Aptos" w:hAnsi="Aptos" w:cs="Aptos"/>
          <w:lang w:val="en-US"/>
        </w:rPr>
        <w:t xml:space="preserve">, </w:t>
      </w:r>
      <w:proofErr w:type="spellStart"/>
      <w:r w:rsidRPr="00F85465">
        <w:rPr>
          <w:rFonts w:ascii="Aptos" w:eastAsia="Aptos" w:hAnsi="Aptos" w:cs="Aptos"/>
          <w:lang w:val="en-US"/>
        </w:rPr>
        <w:t>Raasepori</w:t>
      </w:r>
      <w:proofErr w:type="spellEnd"/>
      <w:r w:rsidRPr="00F85465">
        <w:rPr>
          <w:rFonts w:ascii="Aptos" w:eastAsia="Aptos" w:hAnsi="Aptos" w:cs="Aptos"/>
          <w:lang w:val="en-US"/>
        </w:rPr>
        <w:t xml:space="preserve">, </w:t>
      </w:r>
      <w:proofErr w:type="spellStart"/>
      <w:r w:rsidRPr="00F85465">
        <w:rPr>
          <w:rFonts w:ascii="Aptos" w:eastAsia="Aptos" w:hAnsi="Aptos" w:cs="Aptos"/>
          <w:lang w:val="en-US"/>
        </w:rPr>
        <w:t>Lohja</w:t>
      </w:r>
      <w:proofErr w:type="spellEnd"/>
      <w:r w:rsidRPr="00F85465">
        <w:rPr>
          <w:rFonts w:ascii="Aptos" w:eastAsia="Aptos" w:hAnsi="Aptos" w:cs="Aptos"/>
          <w:lang w:val="en-US"/>
        </w:rPr>
        <w:t xml:space="preserve">, </w:t>
      </w:r>
      <w:proofErr w:type="spellStart"/>
      <w:r w:rsidRPr="00F85465">
        <w:rPr>
          <w:rFonts w:ascii="Aptos" w:eastAsia="Aptos" w:hAnsi="Aptos" w:cs="Aptos"/>
          <w:lang w:val="en-US"/>
        </w:rPr>
        <w:t>Vihti</w:t>
      </w:r>
      <w:proofErr w:type="spellEnd"/>
      <w:r w:rsidRPr="00F85465">
        <w:rPr>
          <w:rFonts w:ascii="Aptos" w:eastAsia="Aptos" w:hAnsi="Aptos" w:cs="Aptos"/>
          <w:lang w:val="en-US"/>
        </w:rPr>
        <w:t xml:space="preserve">, </w:t>
      </w:r>
      <w:proofErr w:type="spellStart"/>
      <w:r w:rsidRPr="00F85465">
        <w:rPr>
          <w:rFonts w:ascii="Aptos" w:eastAsia="Aptos" w:hAnsi="Aptos" w:cs="Aptos"/>
          <w:lang w:val="en-US"/>
        </w:rPr>
        <w:t>Karkkila</w:t>
      </w:r>
      <w:proofErr w:type="spellEnd"/>
      <w:r w:rsidRPr="00F85465">
        <w:rPr>
          <w:rFonts w:ascii="Aptos" w:eastAsia="Aptos" w:hAnsi="Aptos" w:cs="Aptos"/>
          <w:lang w:val="en-US"/>
        </w:rPr>
        <w:t>) or by calling the future school's nurse.</w:t>
      </w:r>
    </w:p>
    <w:p w14:paraId="4D35304D" w14:textId="34A03681" w:rsidR="00F85465" w:rsidRPr="00F85465" w:rsidRDefault="00F85465" w:rsidP="00741C50">
      <w:pPr>
        <w:spacing w:before="165" w:after="165" w:line="300" w:lineRule="auto"/>
        <w:ind w:left="165" w:right="165"/>
        <w:rPr>
          <w:rFonts w:ascii="Aptos" w:eastAsia="Aptos" w:hAnsi="Aptos" w:cs="Aptos"/>
          <w:lang w:val="en-US"/>
        </w:rPr>
      </w:pPr>
      <w:r w:rsidRPr="00F85465">
        <w:rPr>
          <w:rFonts w:ascii="Aptos" w:eastAsia="Aptos" w:hAnsi="Aptos" w:cs="Aptos"/>
          <w:lang w:val="en-US"/>
        </w:rPr>
        <w:t xml:space="preserve">Please fill out the first-grader's background information form before the scheduled meeting in Lunna, </w:t>
      </w:r>
      <w:hyperlink r:id="rId19" w:history="1">
        <w:proofErr w:type="spellStart"/>
        <w:r w:rsidR="00892C87" w:rsidRPr="00E54A69">
          <w:rPr>
            <w:rStyle w:val="Hyperlinkki"/>
            <w:rFonts w:ascii="Aptos" w:eastAsia="Aptos" w:hAnsi="Aptos" w:cs="Aptos"/>
            <w:lang w:val="en-US"/>
          </w:rPr>
          <w:t>Länsi-Uusimaa</w:t>
        </w:r>
        <w:proofErr w:type="spellEnd"/>
      </w:hyperlink>
      <w:r w:rsidRPr="00F85465">
        <w:rPr>
          <w:rFonts w:ascii="Aptos" w:eastAsia="Aptos" w:hAnsi="Aptos" w:cs="Aptos"/>
          <w:lang w:val="en-US"/>
        </w:rPr>
        <w:t xml:space="preserve"> (forms -&gt; background information form for first-grader's parents). Lunna is a new and easy way to connect with our services digitally. If filling out the health questionnaire is not possible in Lunna, you can print the form from THL's website and bring it with you to the health </w:t>
      </w:r>
      <w:r w:rsidR="00B221C7">
        <w:rPr>
          <w:rFonts w:ascii="Aptos" w:eastAsia="Aptos" w:hAnsi="Aptos" w:cs="Aptos"/>
          <w:lang w:val="en-US"/>
        </w:rPr>
        <w:t>examination</w:t>
      </w:r>
      <w:r w:rsidRPr="00F85465">
        <w:rPr>
          <w:rFonts w:ascii="Aptos" w:eastAsia="Aptos" w:hAnsi="Aptos" w:cs="Aptos"/>
          <w:lang w:val="en-US"/>
        </w:rPr>
        <w:t>. You can find the form under Student Health Forms - THL in the section for the 1st grade extensive health examination</w:t>
      </w:r>
      <w:r w:rsidR="00E54A69">
        <w:rPr>
          <w:rFonts w:ascii="Aptos" w:eastAsia="Aptos" w:hAnsi="Aptos" w:cs="Aptos"/>
          <w:lang w:val="en-US"/>
        </w:rPr>
        <w:t xml:space="preserve"> </w:t>
      </w:r>
      <w:hyperlink r:id="rId20" w:history="1">
        <w:r w:rsidR="00E54A69" w:rsidRPr="00E54A69">
          <w:rPr>
            <w:rStyle w:val="Hyperlinkki"/>
            <w:rFonts w:ascii="Aptos" w:eastAsia="Aptos" w:hAnsi="Aptos" w:cs="Aptos"/>
            <w:lang w:val="en-US"/>
          </w:rPr>
          <w:t>Background information questionnaire for a health examination</w:t>
        </w:r>
      </w:hyperlink>
      <w:r w:rsidR="00E54A69">
        <w:rPr>
          <w:rFonts w:ascii="Aptos" w:eastAsia="Aptos" w:hAnsi="Aptos" w:cs="Aptos"/>
          <w:lang w:val="en-US"/>
        </w:rPr>
        <w:t>.</w:t>
      </w:r>
    </w:p>
    <w:p w14:paraId="0C8AE845" w14:textId="77777777" w:rsidR="00F85465" w:rsidRPr="00F85465" w:rsidRDefault="00F85465" w:rsidP="00F85465">
      <w:pPr>
        <w:spacing w:before="165" w:after="165" w:line="300" w:lineRule="auto"/>
        <w:ind w:left="165" w:right="165"/>
        <w:rPr>
          <w:rFonts w:ascii="Aptos" w:eastAsia="Aptos" w:hAnsi="Aptos" w:cs="Aptos"/>
          <w:lang w:val="en-US"/>
        </w:rPr>
      </w:pPr>
      <w:r w:rsidRPr="00F85465">
        <w:rPr>
          <w:rFonts w:ascii="Aptos" w:eastAsia="Aptos" w:hAnsi="Aptos" w:cs="Aptos"/>
          <w:lang w:val="en-US"/>
        </w:rPr>
        <w:t xml:space="preserve">You can get acquainted with school health services at </w:t>
      </w:r>
      <w:hyperlink r:id="rId21" w:tgtFrame="_blank" w:tooltip="https://youtu.be/5ri6l1dsa90" w:history="1">
        <w:r w:rsidRPr="00F85465">
          <w:rPr>
            <w:rStyle w:val="Hyperlinkki"/>
            <w:rFonts w:ascii="Aptos" w:eastAsia="Aptos" w:hAnsi="Aptos" w:cs="Aptos"/>
            <w:lang w:val="en-US"/>
          </w:rPr>
          <w:t>https://youtu.be/5Ri6L1dSa90</w:t>
        </w:r>
      </w:hyperlink>
      <w:r w:rsidRPr="00F85465">
        <w:rPr>
          <w:rFonts w:ascii="Aptos" w:eastAsia="Aptos" w:hAnsi="Aptos" w:cs="Aptos"/>
          <w:lang w:val="en-US"/>
        </w:rPr>
        <w:t>.</w:t>
      </w:r>
    </w:p>
    <w:p w14:paraId="47FD60EE" w14:textId="77777777" w:rsidR="00F85465" w:rsidRPr="00F85465" w:rsidRDefault="00F85465" w:rsidP="00F85465">
      <w:pPr>
        <w:spacing w:before="165" w:after="165" w:line="300" w:lineRule="auto"/>
        <w:ind w:left="165" w:right="165"/>
        <w:rPr>
          <w:rFonts w:ascii="Aptos" w:eastAsia="Aptos" w:hAnsi="Aptos" w:cs="Aptos"/>
          <w:lang w:val="en-US"/>
        </w:rPr>
      </w:pPr>
      <w:r w:rsidRPr="00F85465">
        <w:rPr>
          <w:rFonts w:ascii="Aptos" w:eastAsia="Aptos" w:hAnsi="Aptos" w:cs="Aptos"/>
          <w:lang w:val="en-US"/>
        </w:rPr>
        <w:t>School health services will be on holiday from June 30th to July 27th, 2025.</w:t>
      </w:r>
    </w:p>
    <w:p w14:paraId="5E7C5756" w14:textId="77777777" w:rsidR="00F85465" w:rsidRPr="00F85465" w:rsidRDefault="00F85465" w:rsidP="00F85465">
      <w:pPr>
        <w:spacing w:before="165" w:after="165" w:line="300" w:lineRule="auto"/>
        <w:ind w:left="165" w:right="165"/>
        <w:rPr>
          <w:rFonts w:ascii="Aptos" w:eastAsia="Aptos" w:hAnsi="Aptos" w:cs="Aptos"/>
          <w:lang w:val="en-US"/>
        </w:rPr>
      </w:pPr>
      <w:r w:rsidRPr="00F85465">
        <w:rPr>
          <w:rFonts w:ascii="Aptos" w:eastAsia="Aptos" w:hAnsi="Aptos" w:cs="Aptos"/>
          <w:lang w:val="en-US"/>
        </w:rPr>
        <w:t> </w:t>
      </w:r>
    </w:p>
    <w:p w14:paraId="632F6604" w14:textId="77777777" w:rsidR="00F85465" w:rsidRPr="00F85465" w:rsidRDefault="00F85465" w:rsidP="00F85465">
      <w:pPr>
        <w:spacing w:before="165" w:after="165" w:line="300" w:lineRule="auto"/>
        <w:ind w:left="165" w:right="165"/>
        <w:rPr>
          <w:rFonts w:ascii="Aptos" w:eastAsia="Aptos" w:hAnsi="Aptos" w:cs="Aptos"/>
          <w:b/>
          <w:bCs/>
          <w:lang w:val="en-US"/>
        </w:rPr>
      </w:pPr>
      <w:r w:rsidRPr="00F85465">
        <w:rPr>
          <w:rFonts w:ascii="Aptos" w:eastAsia="Aptos" w:hAnsi="Aptos" w:cs="Aptos"/>
          <w:b/>
          <w:bCs/>
          <w:lang w:val="en-US"/>
        </w:rPr>
        <w:t>Welcome!</w:t>
      </w:r>
    </w:p>
    <w:p w14:paraId="2C69973F" w14:textId="77777777" w:rsidR="00F85465" w:rsidRPr="00F85465" w:rsidRDefault="00F85465" w:rsidP="00F85465">
      <w:pPr>
        <w:spacing w:before="165" w:after="165" w:line="300" w:lineRule="auto"/>
        <w:ind w:left="165" w:right="165"/>
        <w:rPr>
          <w:rFonts w:ascii="Aptos" w:eastAsia="Aptos" w:hAnsi="Aptos" w:cs="Aptos"/>
          <w:lang w:val="en-US"/>
        </w:rPr>
      </w:pPr>
      <w:r w:rsidRPr="00F85465">
        <w:rPr>
          <w:rFonts w:ascii="Aptos" w:eastAsia="Aptos" w:hAnsi="Aptos" w:cs="Aptos"/>
          <w:lang w:val="en-US"/>
        </w:rPr>
        <w:t> </w:t>
      </w:r>
    </w:p>
    <w:p w14:paraId="69DC2606" w14:textId="198FD971" w:rsidR="00F85465" w:rsidRPr="00F85465" w:rsidRDefault="00F85465" w:rsidP="00F85465">
      <w:pPr>
        <w:spacing w:before="165" w:after="165" w:line="300" w:lineRule="auto"/>
        <w:ind w:left="165" w:right="165"/>
        <w:rPr>
          <w:rFonts w:ascii="Aptos" w:eastAsia="Aptos" w:hAnsi="Aptos" w:cs="Aptos"/>
          <w:lang w:val="en-US"/>
        </w:rPr>
      </w:pPr>
      <w:r w:rsidRPr="00F85465">
        <w:rPr>
          <w:rFonts w:ascii="Aptos" w:eastAsia="Aptos" w:hAnsi="Aptos" w:cs="Aptos"/>
          <w:lang w:val="en-US"/>
        </w:rPr>
        <w:t xml:space="preserve">School nurse </w:t>
      </w:r>
      <w:r w:rsidR="00805771">
        <w:rPr>
          <w:rFonts w:ascii="Aptos" w:eastAsia="Aptos" w:hAnsi="Aptos" w:cs="Aptos"/>
          <w:lang w:val="en-US"/>
        </w:rPr>
        <w:t>Saara Hiltunen phone number 040-6368893</w:t>
      </w:r>
    </w:p>
    <w:p w14:paraId="3DABA1BA" w14:textId="77777777" w:rsidR="00F85465" w:rsidRPr="00F85465" w:rsidRDefault="00F85465" w:rsidP="00F85465">
      <w:pPr>
        <w:spacing w:before="165" w:after="165" w:line="300" w:lineRule="auto"/>
        <w:ind w:left="165" w:right="165"/>
        <w:rPr>
          <w:rFonts w:ascii="Aptos" w:eastAsia="Aptos" w:hAnsi="Aptos" w:cs="Aptos"/>
          <w:lang w:val="en-US"/>
        </w:rPr>
      </w:pPr>
      <w:r w:rsidRPr="00F85465">
        <w:rPr>
          <w:rFonts w:ascii="Aptos" w:eastAsia="Aptos" w:hAnsi="Aptos" w:cs="Aptos"/>
          <w:lang w:val="en-US"/>
        </w:rPr>
        <w:t>School Health Services</w:t>
      </w:r>
    </w:p>
    <w:p w14:paraId="7C682579" w14:textId="77777777" w:rsidR="00F85465" w:rsidRPr="00F85465" w:rsidRDefault="00F85465" w:rsidP="00F85465">
      <w:pPr>
        <w:spacing w:before="165" w:after="165" w:line="300" w:lineRule="auto"/>
        <w:ind w:left="165" w:right="165"/>
        <w:rPr>
          <w:rFonts w:ascii="Aptos" w:eastAsia="Aptos" w:hAnsi="Aptos" w:cs="Aptos"/>
          <w:lang w:val="en-US"/>
        </w:rPr>
      </w:pPr>
      <w:r w:rsidRPr="00F85465">
        <w:rPr>
          <w:rFonts w:ascii="Aptos" w:eastAsia="Aptos" w:hAnsi="Aptos" w:cs="Aptos"/>
          <w:lang w:val="en-US"/>
        </w:rPr>
        <w:t xml:space="preserve">Western </w:t>
      </w:r>
      <w:proofErr w:type="spellStart"/>
      <w:r w:rsidRPr="00F85465">
        <w:rPr>
          <w:rFonts w:ascii="Aptos" w:eastAsia="Aptos" w:hAnsi="Aptos" w:cs="Aptos"/>
          <w:lang w:val="en-US"/>
        </w:rPr>
        <w:t>Uusimaa</w:t>
      </w:r>
      <w:proofErr w:type="spellEnd"/>
      <w:r w:rsidRPr="00F85465">
        <w:rPr>
          <w:rFonts w:ascii="Aptos" w:eastAsia="Aptos" w:hAnsi="Aptos" w:cs="Aptos"/>
          <w:lang w:val="en-US"/>
        </w:rPr>
        <w:t xml:space="preserve"> Welfare Area</w:t>
      </w:r>
    </w:p>
    <w:p w14:paraId="4272890B" w14:textId="4772B789" w:rsidR="00F85465" w:rsidRPr="00F85465" w:rsidRDefault="00F85465" w:rsidP="00F85465">
      <w:pPr>
        <w:spacing w:before="165" w:after="165" w:line="300" w:lineRule="auto"/>
        <w:ind w:left="165" w:right="165"/>
        <w:rPr>
          <w:rFonts w:ascii="Aptos" w:eastAsia="Aptos" w:hAnsi="Aptos" w:cs="Aptos"/>
          <w:lang w:val="en-US"/>
        </w:rPr>
      </w:pPr>
      <w:r w:rsidRPr="00F85465">
        <w:rPr>
          <w:rFonts w:ascii="Aptos" w:eastAsia="Aptos" w:hAnsi="Aptos" w:cs="Aptos"/>
          <w:lang w:val="en-US"/>
        </w:rPr>
        <w:t xml:space="preserve">Read more: </w:t>
      </w:r>
      <w:hyperlink r:id="rId22" w:history="1">
        <w:r w:rsidR="00DE3C52" w:rsidRPr="00DE3C52">
          <w:rPr>
            <w:rStyle w:val="Hyperlinkki"/>
            <w:rFonts w:ascii="Aptos" w:eastAsia="Aptos" w:hAnsi="Aptos" w:cs="Aptos"/>
            <w:lang w:val="en-US"/>
          </w:rPr>
          <w:t xml:space="preserve">Front page | Western </w:t>
        </w:r>
        <w:proofErr w:type="spellStart"/>
        <w:r w:rsidR="00DE3C52" w:rsidRPr="00DE3C52">
          <w:rPr>
            <w:rStyle w:val="Hyperlinkki"/>
            <w:rFonts w:ascii="Aptos" w:eastAsia="Aptos" w:hAnsi="Aptos" w:cs="Aptos"/>
            <w:lang w:val="en-US"/>
          </w:rPr>
          <w:t>Uusimaa</w:t>
        </w:r>
        <w:proofErr w:type="spellEnd"/>
        <w:r w:rsidR="00DE3C52" w:rsidRPr="00DE3C52">
          <w:rPr>
            <w:rStyle w:val="Hyperlinkki"/>
            <w:rFonts w:ascii="Aptos" w:eastAsia="Aptos" w:hAnsi="Aptos" w:cs="Aptos"/>
            <w:lang w:val="en-US"/>
          </w:rPr>
          <w:t xml:space="preserve"> Wellbeing Services County</w:t>
        </w:r>
      </w:hyperlink>
    </w:p>
    <w:p w14:paraId="43BCF54A" w14:textId="77777777" w:rsidR="00F85465" w:rsidRPr="00F85465" w:rsidRDefault="00F85465" w:rsidP="79D3FBEE">
      <w:pPr>
        <w:spacing w:before="165" w:after="165" w:line="300" w:lineRule="auto"/>
        <w:ind w:left="165" w:right="165"/>
        <w:rPr>
          <w:rFonts w:ascii="Aptos" w:eastAsia="Aptos" w:hAnsi="Aptos" w:cs="Aptos"/>
          <w:lang w:val="en-US"/>
        </w:rPr>
      </w:pPr>
    </w:p>
    <w:sectPr w:rsidR="00F85465" w:rsidRPr="00F8546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A3"/>
    <w:rsid w:val="00002B1E"/>
    <w:rsid w:val="00004DA0"/>
    <w:rsid w:val="0000579A"/>
    <w:rsid w:val="00005FC2"/>
    <w:rsid w:val="000229ED"/>
    <w:rsid w:val="00022ED5"/>
    <w:rsid w:val="00043FC3"/>
    <w:rsid w:val="000472EA"/>
    <w:rsid w:val="00052924"/>
    <w:rsid w:val="00074AA9"/>
    <w:rsid w:val="000778D3"/>
    <w:rsid w:val="000838A9"/>
    <w:rsid w:val="000961C7"/>
    <w:rsid w:val="000A02FD"/>
    <w:rsid w:val="000A6CB9"/>
    <w:rsid w:val="000C24FA"/>
    <w:rsid w:val="000D1FA4"/>
    <w:rsid w:val="000D773F"/>
    <w:rsid w:val="0014415E"/>
    <w:rsid w:val="00167A5B"/>
    <w:rsid w:val="001776F6"/>
    <w:rsid w:val="00185C38"/>
    <w:rsid w:val="001B7C18"/>
    <w:rsid w:val="001C1AE5"/>
    <w:rsid w:val="001C25FF"/>
    <w:rsid w:val="00201703"/>
    <w:rsid w:val="00202CA7"/>
    <w:rsid w:val="00221884"/>
    <w:rsid w:val="00221B13"/>
    <w:rsid w:val="00237235"/>
    <w:rsid w:val="00237987"/>
    <w:rsid w:val="00237F22"/>
    <w:rsid w:val="00253AA3"/>
    <w:rsid w:val="00263029"/>
    <w:rsid w:val="00274B38"/>
    <w:rsid w:val="00287948"/>
    <w:rsid w:val="00291666"/>
    <w:rsid w:val="00292284"/>
    <w:rsid w:val="002A3116"/>
    <w:rsid w:val="002E2276"/>
    <w:rsid w:val="00364F65"/>
    <w:rsid w:val="0037268E"/>
    <w:rsid w:val="003835CA"/>
    <w:rsid w:val="00390327"/>
    <w:rsid w:val="003A2F09"/>
    <w:rsid w:val="003B3437"/>
    <w:rsid w:val="003C0A54"/>
    <w:rsid w:val="003C64CF"/>
    <w:rsid w:val="003D442E"/>
    <w:rsid w:val="003E498F"/>
    <w:rsid w:val="003E642E"/>
    <w:rsid w:val="00426CE2"/>
    <w:rsid w:val="00427197"/>
    <w:rsid w:val="00433B79"/>
    <w:rsid w:val="00444390"/>
    <w:rsid w:val="004514C6"/>
    <w:rsid w:val="00456DED"/>
    <w:rsid w:val="00466931"/>
    <w:rsid w:val="004679D2"/>
    <w:rsid w:val="00477CC4"/>
    <w:rsid w:val="004A22B7"/>
    <w:rsid w:val="004B2908"/>
    <w:rsid w:val="004C0771"/>
    <w:rsid w:val="004E5029"/>
    <w:rsid w:val="004F2105"/>
    <w:rsid w:val="00501D2E"/>
    <w:rsid w:val="0051386B"/>
    <w:rsid w:val="005322F4"/>
    <w:rsid w:val="00546B1C"/>
    <w:rsid w:val="00547326"/>
    <w:rsid w:val="005511E2"/>
    <w:rsid w:val="0057369A"/>
    <w:rsid w:val="005C6038"/>
    <w:rsid w:val="005D793C"/>
    <w:rsid w:val="005E41AD"/>
    <w:rsid w:val="006016FC"/>
    <w:rsid w:val="00645A61"/>
    <w:rsid w:val="006732FF"/>
    <w:rsid w:val="006777D7"/>
    <w:rsid w:val="00683F03"/>
    <w:rsid w:val="006974F0"/>
    <w:rsid w:val="006A10F7"/>
    <w:rsid w:val="00700DDF"/>
    <w:rsid w:val="00724B6B"/>
    <w:rsid w:val="00726838"/>
    <w:rsid w:val="00741C50"/>
    <w:rsid w:val="0075593F"/>
    <w:rsid w:val="007B0726"/>
    <w:rsid w:val="007B6E24"/>
    <w:rsid w:val="007F1F95"/>
    <w:rsid w:val="007F457A"/>
    <w:rsid w:val="007F5CA5"/>
    <w:rsid w:val="007F6FED"/>
    <w:rsid w:val="008012ED"/>
    <w:rsid w:val="00804E11"/>
    <w:rsid w:val="00805771"/>
    <w:rsid w:val="0083306B"/>
    <w:rsid w:val="0085130E"/>
    <w:rsid w:val="00855B6C"/>
    <w:rsid w:val="00872416"/>
    <w:rsid w:val="00892C87"/>
    <w:rsid w:val="008A681F"/>
    <w:rsid w:val="008B4C1C"/>
    <w:rsid w:val="008C2257"/>
    <w:rsid w:val="008D4844"/>
    <w:rsid w:val="00912ADA"/>
    <w:rsid w:val="0092007F"/>
    <w:rsid w:val="00925389"/>
    <w:rsid w:val="009317B8"/>
    <w:rsid w:val="00942A5A"/>
    <w:rsid w:val="00947F52"/>
    <w:rsid w:val="00952486"/>
    <w:rsid w:val="0096175E"/>
    <w:rsid w:val="00967A3F"/>
    <w:rsid w:val="00972F1A"/>
    <w:rsid w:val="009825AB"/>
    <w:rsid w:val="009C7445"/>
    <w:rsid w:val="009C75B8"/>
    <w:rsid w:val="009D1562"/>
    <w:rsid w:val="009D52AF"/>
    <w:rsid w:val="009E20EE"/>
    <w:rsid w:val="009E30A5"/>
    <w:rsid w:val="009F05DC"/>
    <w:rsid w:val="009F19B1"/>
    <w:rsid w:val="00A15BC9"/>
    <w:rsid w:val="00A25E19"/>
    <w:rsid w:val="00A27DDE"/>
    <w:rsid w:val="00A66BD2"/>
    <w:rsid w:val="00A76F00"/>
    <w:rsid w:val="00A859D2"/>
    <w:rsid w:val="00AB4B72"/>
    <w:rsid w:val="00AC0719"/>
    <w:rsid w:val="00AC112F"/>
    <w:rsid w:val="00AC6A5E"/>
    <w:rsid w:val="00AE3AEA"/>
    <w:rsid w:val="00AE482C"/>
    <w:rsid w:val="00AF28F2"/>
    <w:rsid w:val="00B02164"/>
    <w:rsid w:val="00B041A6"/>
    <w:rsid w:val="00B103D1"/>
    <w:rsid w:val="00B221C7"/>
    <w:rsid w:val="00B30877"/>
    <w:rsid w:val="00B431CA"/>
    <w:rsid w:val="00B72F21"/>
    <w:rsid w:val="00B7648F"/>
    <w:rsid w:val="00BA1E20"/>
    <w:rsid w:val="00BA6CA6"/>
    <w:rsid w:val="00BC5FCC"/>
    <w:rsid w:val="00BD69A1"/>
    <w:rsid w:val="00BE1D6A"/>
    <w:rsid w:val="00BF3F67"/>
    <w:rsid w:val="00C15067"/>
    <w:rsid w:val="00C4307D"/>
    <w:rsid w:val="00C44D16"/>
    <w:rsid w:val="00C61C29"/>
    <w:rsid w:val="00C63605"/>
    <w:rsid w:val="00C87053"/>
    <w:rsid w:val="00CA1E42"/>
    <w:rsid w:val="00CA5604"/>
    <w:rsid w:val="00CB0E2A"/>
    <w:rsid w:val="00CB5C53"/>
    <w:rsid w:val="00CB6FE8"/>
    <w:rsid w:val="00CB70A9"/>
    <w:rsid w:val="00CD612A"/>
    <w:rsid w:val="00D21BDD"/>
    <w:rsid w:val="00D30D53"/>
    <w:rsid w:val="00D457FF"/>
    <w:rsid w:val="00D47783"/>
    <w:rsid w:val="00D57336"/>
    <w:rsid w:val="00D77D77"/>
    <w:rsid w:val="00D85AA1"/>
    <w:rsid w:val="00D85B52"/>
    <w:rsid w:val="00D87B8D"/>
    <w:rsid w:val="00D950E1"/>
    <w:rsid w:val="00DA5C74"/>
    <w:rsid w:val="00DB03D8"/>
    <w:rsid w:val="00DD14FC"/>
    <w:rsid w:val="00DD5D76"/>
    <w:rsid w:val="00DE1117"/>
    <w:rsid w:val="00DE1D75"/>
    <w:rsid w:val="00DE3247"/>
    <w:rsid w:val="00DE3C52"/>
    <w:rsid w:val="00DF10D8"/>
    <w:rsid w:val="00E00DE0"/>
    <w:rsid w:val="00E05785"/>
    <w:rsid w:val="00E16EA5"/>
    <w:rsid w:val="00E3254C"/>
    <w:rsid w:val="00E3612B"/>
    <w:rsid w:val="00E47DE9"/>
    <w:rsid w:val="00E53CBB"/>
    <w:rsid w:val="00E54A69"/>
    <w:rsid w:val="00E60F34"/>
    <w:rsid w:val="00E621D2"/>
    <w:rsid w:val="00E84FC2"/>
    <w:rsid w:val="00E945F7"/>
    <w:rsid w:val="00EA404A"/>
    <w:rsid w:val="00EA60F6"/>
    <w:rsid w:val="00EB4C7B"/>
    <w:rsid w:val="00EB760E"/>
    <w:rsid w:val="00ED757C"/>
    <w:rsid w:val="00EE0EE7"/>
    <w:rsid w:val="00EF2C46"/>
    <w:rsid w:val="00F74AD6"/>
    <w:rsid w:val="00F85465"/>
    <w:rsid w:val="00F87558"/>
    <w:rsid w:val="00FA5E6C"/>
    <w:rsid w:val="00FB6962"/>
    <w:rsid w:val="00FE38F0"/>
    <w:rsid w:val="00FE421A"/>
    <w:rsid w:val="00FF716A"/>
    <w:rsid w:val="0172221D"/>
    <w:rsid w:val="0207AC75"/>
    <w:rsid w:val="0232968A"/>
    <w:rsid w:val="028C8C51"/>
    <w:rsid w:val="04198EBF"/>
    <w:rsid w:val="070086A9"/>
    <w:rsid w:val="07387DCF"/>
    <w:rsid w:val="096B5126"/>
    <w:rsid w:val="0BCFE3B5"/>
    <w:rsid w:val="0C052325"/>
    <w:rsid w:val="0D6E5AF8"/>
    <w:rsid w:val="0F4879DA"/>
    <w:rsid w:val="0FB48839"/>
    <w:rsid w:val="0FEA1A8B"/>
    <w:rsid w:val="1028301D"/>
    <w:rsid w:val="109FEAC9"/>
    <w:rsid w:val="117E6110"/>
    <w:rsid w:val="131C9976"/>
    <w:rsid w:val="14069900"/>
    <w:rsid w:val="1492200C"/>
    <w:rsid w:val="1548EBE2"/>
    <w:rsid w:val="1715120C"/>
    <w:rsid w:val="17710EFF"/>
    <w:rsid w:val="19CD53C3"/>
    <w:rsid w:val="1B3323FD"/>
    <w:rsid w:val="1CAF4EF0"/>
    <w:rsid w:val="1E4829B2"/>
    <w:rsid w:val="1F3AD2AA"/>
    <w:rsid w:val="1FF64EBB"/>
    <w:rsid w:val="2105617E"/>
    <w:rsid w:val="219C4264"/>
    <w:rsid w:val="2315298D"/>
    <w:rsid w:val="266F42B7"/>
    <w:rsid w:val="2696FFDF"/>
    <w:rsid w:val="26A00384"/>
    <w:rsid w:val="29E323C2"/>
    <w:rsid w:val="2AB28B24"/>
    <w:rsid w:val="2D4A27FC"/>
    <w:rsid w:val="2FA52A16"/>
    <w:rsid w:val="301E1413"/>
    <w:rsid w:val="3217ED02"/>
    <w:rsid w:val="32E1369C"/>
    <w:rsid w:val="3327D330"/>
    <w:rsid w:val="34DB09C6"/>
    <w:rsid w:val="350740F1"/>
    <w:rsid w:val="37637D2F"/>
    <w:rsid w:val="37BA3938"/>
    <w:rsid w:val="3A69B3BE"/>
    <w:rsid w:val="3A86ECDF"/>
    <w:rsid w:val="3C3DF0F0"/>
    <w:rsid w:val="3E8DE7ED"/>
    <w:rsid w:val="404259AA"/>
    <w:rsid w:val="40DFAD53"/>
    <w:rsid w:val="4166D0C6"/>
    <w:rsid w:val="41B27865"/>
    <w:rsid w:val="45A8782F"/>
    <w:rsid w:val="45D9ED17"/>
    <w:rsid w:val="477C6839"/>
    <w:rsid w:val="47AFC5ED"/>
    <w:rsid w:val="4A301C10"/>
    <w:rsid w:val="4A9F33AC"/>
    <w:rsid w:val="4D1697FA"/>
    <w:rsid w:val="4EC804E6"/>
    <w:rsid w:val="50F6D3CC"/>
    <w:rsid w:val="519D560A"/>
    <w:rsid w:val="524B6CE9"/>
    <w:rsid w:val="52CEEB4C"/>
    <w:rsid w:val="534B0C46"/>
    <w:rsid w:val="56E76A4B"/>
    <w:rsid w:val="57D63D99"/>
    <w:rsid w:val="5A1E1284"/>
    <w:rsid w:val="5B3F3698"/>
    <w:rsid w:val="5C9DA6A2"/>
    <w:rsid w:val="5D477788"/>
    <w:rsid w:val="5E8723E6"/>
    <w:rsid w:val="5FAE383F"/>
    <w:rsid w:val="5FBF1846"/>
    <w:rsid w:val="60B78066"/>
    <w:rsid w:val="61FF8F65"/>
    <w:rsid w:val="65C5DD25"/>
    <w:rsid w:val="6724D703"/>
    <w:rsid w:val="67B511C6"/>
    <w:rsid w:val="6A524309"/>
    <w:rsid w:val="6C227D69"/>
    <w:rsid w:val="6C68EADB"/>
    <w:rsid w:val="6D56BD0A"/>
    <w:rsid w:val="6D915B5A"/>
    <w:rsid w:val="6D9EC369"/>
    <w:rsid w:val="6E13E81D"/>
    <w:rsid w:val="6F104734"/>
    <w:rsid w:val="6F5D123F"/>
    <w:rsid w:val="6FC90A42"/>
    <w:rsid w:val="71383B17"/>
    <w:rsid w:val="735A1C4D"/>
    <w:rsid w:val="736E048D"/>
    <w:rsid w:val="73FB7AB7"/>
    <w:rsid w:val="740EC78B"/>
    <w:rsid w:val="74EC2094"/>
    <w:rsid w:val="765BC3AD"/>
    <w:rsid w:val="77384CB3"/>
    <w:rsid w:val="77F8977D"/>
    <w:rsid w:val="784C897A"/>
    <w:rsid w:val="79D3FBEE"/>
    <w:rsid w:val="7AE6995F"/>
    <w:rsid w:val="7BD9B9C6"/>
    <w:rsid w:val="7DBA87EB"/>
    <w:rsid w:val="7E0AB1B0"/>
    <w:rsid w:val="7E26A390"/>
    <w:rsid w:val="7E99C12B"/>
    <w:rsid w:val="7FF3B49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5B45"/>
  <w15:chartTrackingRefBased/>
  <w15:docId w15:val="{63861A7B-4671-497A-9257-D3316EEF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53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53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53AA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53AA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53AA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53AA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53AA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53AA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53AA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53AA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53AA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53AA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53AA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53AA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53AA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53AA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53AA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53AA3"/>
    <w:rPr>
      <w:rFonts w:eastAsiaTheme="majorEastAsia" w:cstheme="majorBidi"/>
      <w:color w:val="272727" w:themeColor="text1" w:themeTint="D8"/>
    </w:rPr>
  </w:style>
  <w:style w:type="paragraph" w:styleId="Otsikko">
    <w:name w:val="Title"/>
    <w:basedOn w:val="Normaali"/>
    <w:next w:val="Normaali"/>
    <w:link w:val="OtsikkoChar"/>
    <w:uiPriority w:val="10"/>
    <w:qFormat/>
    <w:rsid w:val="00253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53AA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53AA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53AA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53AA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53AA3"/>
    <w:rPr>
      <w:i/>
      <w:iCs/>
      <w:color w:val="404040" w:themeColor="text1" w:themeTint="BF"/>
    </w:rPr>
  </w:style>
  <w:style w:type="paragraph" w:styleId="Luettelokappale">
    <w:name w:val="List Paragraph"/>
    <w:basedOn w:val="Normaali"/>
    <w:uiPriority w:val="34"/>
    <w:qFormat/>
    <w:rsid w:val="00253AA3"/>
    <w:pPr>
      <w:ind w:left="720"/>
      <w:contextualSpacing/>
    </w:pPr>
  </w:style>
  <w:style w:type="character" w:styleId="Voimakaskorostus">
    <w:name w:val="Intense Emphasis"/>
    <w:basedOn w:val="Kappaleenoletusfontti"/>
    <w:uiPriority w:val="21"/>
    <w:qFormat/>
    <w:rsid w:val="00253AA3"/>
    <w:rPr>
      <w:i/>
      <w:iCs/>
      <w:color w:val="0F4761" w:themeColor="accent1" w:themeShade="BF"/>
    </w:rPr>
  </w:style>
  <w:style w:type="paragraph" w:styleId="Erottuvalainaus">
    <w:name w:val="Intense Quote"/>
    <w:basedOn w:val="Normaali"/>
    <w:next w:val="Normaali"/>
    <w:link w:val="ErottuvalainausChar"/>
    <w:uiPriority w:val="30"/>
    <w:qFormat/>
    <w:rsid w:val="00253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53AA3"/>
    <w:rPr>
      <w:i/>
      <w:iCs/>
      <w:color w:val="0F4761" w:themeColor="accent1" w:themeShade="BF"/>
    </w:rPr>
  </w:style>
  <w:style w:type="character" w:styleId="Erottuvaviittaus">
    <w:name w:val="Intense Reference"/>
    <w:basedOn w:val="Kappaleenoletusfontti"/>
    <w:uiPriority w:val="32"/>
    <w:qFormat/>
    <w:rsid w:val="00253AA3"/>
    <w:rPr>
      <w:b/>
      <w:bCs/>
      <w:smallCaps/>
      <w:color w:val="0F4761" w:themeColor="accent1" w:themeShade="BF"/>
      <w:spacing w:val="5"/>
    </w:rPr>
  </w:style>
  <w:style w:type="character" w:customStyle="1" w:styleId="wacimagecontainer">
    <w:name w:val="wacimagecontainer"/>
    <w:basedOn w:val="Kappaleenoletusfontti"/>
    <w:rsid w:val="00253AA3"/>
  </w:style>
  <w:style w:type="character" w:styleId="Hyperlinkki">
    <w:name w:val="Hyperlink"/>
    <w:basedOn w:val="Kappaleenoletusfontti"/>
    <w:uiPriority w:val="99"/>
    <w:unhideWhenUsed/>
    <w:rsid w:val="00253AA3"/>
    <w:rPr>
      <w:color w:val="467886" w:themeColor="hyperlink"/>
      <w:u w:val="single"/>
    </w:rPr>
  </w:style>
  <w:style w:type="character" w:styleId="Ratkaisematonmaininta">
    <w:name w:val="Unresolved Mention"/>
    <w:basedOn w:val="Kappaleenoletusfontti"/>
    <w:uiPriority w:val="99"/>
    <w:semiHidden/>
    <w:unhideWhenUsed/>
    <w:rsid w:val="00253AA3"/>
    <w:rPr>
      <w:color w:val="605E5C"/>
      <w:shd w:val="clear" w:color="auto" w:fill="E1DFDD"/>
    </w:rPr>
  </w:style>
  <w:style w:type="character" w:styleId="AvattuHyperlinkki">
    <w:name w:val="FollowedHyperlink"/>
    <w:basedOn w:val="Kappaleenoletusfontti"/>
    <w:uiPriority w:val="99"/>
    <w:semiHidden/>
    <w:unhideWhenUsed/>
    <w:rsid w:val="00CB5C53"/>
    <w:rPr>
      <w:color w:val="96607D" w:themeColor="followedHyperlink"/>
      <w:u w:val="single"/>
    </w:rPr>
  </w:style>
  <w:style w:type="character" w:styleId="Kommentinviite">
    <w:name w:val="annotation reference"/>
    <w:basedOn w:val="Kappaleenoletusfontti"/>
    <w:uiPriority w:val="99"/>
    <w:semiHidden/>
    <w:unhideWhenUsed/>
    <w:rsid w:val="00D457FF"/>
    <w:rPr>
      <w:sz w:val="16"/>
      <w:szCs w:val="16"/>
    </w:rPr>
  </w:style>
  <w:style w:type="paragraph" w:styleId="Kommentinteksti">
    <w:name w:val="annotation text"/>
    <w:basedOn w:val="Normaali"/>
    <w:link w:val="KommentintekstiChar"/>
    <w:uiPriority w:val="99"/>
    <w:unhideWhenUsed/>
    <w:rsid w:val="00D457FF"/>
    <w:pPr>
      <w:spacing w:line="240" w:lineRule="auto"/>
    </w:pPr>
    <w:rPr>
      <w:sz w:val="20"/>
      <w:szCs w:val="20"/>
    </w:rPr>
  </w:style>
  <w:style w:type="character" w:customStyle="1" w:styleId="KommentintekstiChar">
    <w:name w:val="Kommentin teksti Char"/>
    <w:basedOn w:val="Kappaleenoletusfontti"/>
    <w:link w:val="Kommentinteksti"/>
    <w:uiPriority w:val="99"/>
    <w:rsid w:val="00D457FF"/>
    <w:rPr>
      <w:sz w:val="20"/>
      <w:szCs w:val="20"/>
    </w:rPr>
  </w:style>
  <w:style w:type="paragraph" w:styleId="Kommentinotsikko">
    <w:name w:val="annotation subject"/>
    <w:basedOn w:val="Kommentinteksti"/>
    <w:next w:val="Kommentinteksti"/>
    <w:link w:val="KommentinotsikkoChar"/>
    <w:uiPriority w:val="99"/>
    <w:semiHidden/>
    <w:unhideWhenUsed/>
    <w:rsid w:val="00D457FF"/>
    <w:rPr>
      <w:b/>
      <w:bCs/>
    </w:rPr>
  </w:style>
  <w:style w:type="character" w:customStyle="1" w:styleId="KommentinotsikkoChar">
    <w:name w:val="Kommentin otsikko Char"/>
    <w:basedOn w:val="KommentintekstiChar"/>
    <w:link w:val="Kommentinotsikko"/>
    <w:uiPriority w:val="99"/>
    <w:semiHidden/>
    <w:rsid w:val="00D457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88287">
      <w:bodyDiv w:val="1"/>
      <w:marLeft w:val="0"/>
      <w:marRight w:val="0"/>
      <w:marTop w:val="0"/>
      <w:marBottom w:val="0"/>
      <w:divBdr>
        <w:top w:val="none" w:sz="0" w:space="0" w:color="auto"/>
        <w:left w:val="none" w:sz="0" w:space="0" w:color="auto"/>
        <w:bottom w:val="none" w:sz="0" w:space="0" w:color="auto"/>
        <w:right w:val="none" w:sz="0" w:space="0" w:color="auto"/>
      </w:divBdr>
    </w:div>
    <w:div w:id="10829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5Ri6L1dSa90" TargetMode="External"/><Relationship Id="rId13" Type="http://schemas.openxmlformats.org/officeDocument/2006/relationships/hyperlink" Target="https://thl.fi/sv/teman/barn-unga-och-familjer/social-och-halsovardstjanster/elev-och-studerandevard/blanketter-for-skol-och-studerandehalsovarden" TargetMode="External"/><Relationship Id="rId18" Type="http://schemas.openxmlformats.org/officeDocument/2006/relationships/hyperlink" Target="https://sote.easiointi.fi/fi/web/luvn-te" TargetMode="External"/><Relationship Id="rId3" Type="http://schemas.openxmlformats.org/officeDocument/2006/relationships/webSettings" Target="webSettings.xml"/><Relationship Id="rId21" Type="http://schemas.openxmlformats.org/officeDocument/2006/relationships/hyperlink" Target="https://youtu.be/5Ri6L1dSa90" TargetMode="External"/><Relationship Id="rId7" Type="http://schemas.openxmlformats.org/officeDocument/2006/relationships/hyperlink" Target="https://thl.fi/aiheet/lapset-nuoret-ja-perheet/sote-palvelut/opiskeluhuolto/opiskeluhuollon-lomakkeita" TargetMode="External"/><Relationship Id="rId12" Type="http://schemas.openxmlformats.org/officeDocument/2006/relationships/hyperlink" Target="https://lunna.suomisote.fi/" TargetMode="External"/><Relationship Id="rId17" Type="http://schemas.openxmlformats.org/officeDocument/2006/relationships/hyperlink" Target="https://luvn.terveytesi.fi/citizenportal/" TargetMode="External"/><Relationship Id="rId2" Type="http://schemas.openxmlformats.org/officeDocument/2006/relationships/settings" Target="settings.xml"/><Relationship Id="rId16" Type="http://schemas.openxmlformats.org/officeDocument/2006/relationships/hyperlink" Target="https://thl.fi/en/topics/infectious-diseases-and-vaccinations/information-about-vaccinations/vaccination-programme-for-children-and-adults" TargetMode="External"/><Relationship Id="rId20" Type="http://schemas.openxmlformats.org/officeDocument/2006/relationships/hyperlink" Target="https://thl.fi/documents/155392151/190324309/Background+information+questionnaire+for+a+health+examination+for+the+parents+of+1st+grade+pupils.pdf/09280d9d-10f3-11c2-335b-b6b55698d269/Background+information+questionnaire+for+a+health+examination+for+the+parents+of+1st+grade+pupils.pdf?t=1699620683032" TargetMode="External"/><Relationship Id="rId1" Type="http://schemas.openxmlformats.org/officeDocument/2006/relationships/styles" Target="styles.xml"/><Relationship Id="rId6" Type="http://schemas.openxmlformats.org/officeDocument/2006/relationships/hyperlink" Target="https://lunna.suomisote.fi/" TargetMode="External"/><Relationship Id="rId11" Type="http://schemas.openxmlformats.org/officeDocument/2006/relationships/hyperlink" Target="https://luvn.terveytesi.fi/citizenportal/" TargetMode="External"/><Relationship Id="rId24" Type="http://schemas.openxmlformats.org/officeDocument/2006/relationships/theme" Target="theme/theme1.xml"/><Relationship Id="rId5" Type="http://schemas.openxmlformats.org/officeDocument/2006/relationships/hyperlink" Target="https://luvn.terveytesi.fi/citizenportal/" TargetMode="External"/><Relationship Id="rId15" Type="http://schemas.openxmlformats.org/officeDocument/2006/relationships/hyperlink" Target="https://www.luvn.fi/sv" TargetMode="External"/><Relationship Id="rId23" Type="http://schemas.openxmlformats.org/officeDocument/2006/relationships/fontTable" Target="fontTable.xml"/><Relationship Id="rId10" Type="http://schemas.openxmlformats.org/officeDocument/2006/relationships/hyperlink" Target="https://thl.fi/sv/teman/infektionssjukdomar-och-vaccinationer/information-om-vaccinationer/det-nationella-vaccinationsprogrammet/vaccinationsprogram-for-barn-och-vuxna" TargetMode="External"/><Relationship Id="rId19" Type="http://schemas.openxmlformats.org/officeDocument/2006/relationships/hyperlink" Target="https://lunna.suomisote.fi/" TargetMode="External"/><Relationship Id="rId4" Type="http://schemas.openxmlformats.org/officeDocument/2006/relationships/hyperlink" Target="https://thl.fi/aiheet/infektiotaudit-ja-rokotukset/tietoa-rokotuksista/kansallinen-rokotusohjelma/rokotusohjelma-lapsille-ja-aikuisille" TargetMode="External"/><Relationship Id="rId9" Type="http://schemas.openxmlformats.org/officeDocument/2006/relationships/hyperlink" Target="https://www.luvn.fi/fi" TargetMode="External"/><Relationship Id="rId14" Type="http://schemas.openxmlformats.org/officeDocument/2006/relationships/hyperlink" Target="https://youtu.be/5Ri6L1dSa90" TargetMode="External"/><Relationship Id="rId22" Type="http://schemas.openxmlformats.org/officeDocument/2006/relationships/hyperlink" Target="https://www.luvn.fi/e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af159990-de6b-414c-bf46-292737142613}"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774</Words>
  <Characters>6270</Characters>
  <Application>Microsoft Office Word</Application>
  <DocSecurity>4</DocSecurity>
  <Lines>52</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Kyttälä Heidi</dc:creator>
  <cp:keywords/>
  <dc:description/>
  <cp:lastModifiedBy>Taipale Tytti</cp:lastModifiedBy>
  <cp:revision>2</cp:revision>
  <cp:lastPrinted>2025-04-16T10:58:00Z</cp:lastPrinted>
  <dcterms:created xsi:type="dcterms:W3CDTF">2025-04-16T11:09:00Z</dcterms:created>
  <dcterms:modified xsi:type="dcterms:W3CDTF">2025-04-16T11:09:00Z</dcterms:modified>
</cp:coreProperties>
</file>