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ukkoRuudukko"/>
        <w:tblW w:w="0" w:type="auto"/>
        <w:tblLook w:val="04A0" w:firstRow="1" w:lastRow="0" w:firstColumn="1" w:lastColumn="0" w:noHBand="0" w:noVBand="1"/>
      </w:tblPr>
      <w:tblGrid>
        <w:gridCol w:w="846"/>
        <w:gridCol w:w="2268"/>
        <w:gridCol w:w="5103"/>
        <w:gridCol w:w="4394"/>
        <w:gridCol w:w="1949"/>
      </w:tblGrid>
      <w:tr w:rsidR="000873F9" w:rsidTr="79FE8A7C" w14:paraId="397F7B93" w14:textId="77777777">
        <w:tc>
          <w:tcPr>
            <w:tcW w:w="846" w:type="dxa"/>
            <w:tcMar/>
          </w:tcPr>
          <w:p w:rsidRPr="000873F9" w:rsidR="000873F9" w:rsidP="008F08B1" w:rsidRDefault="000873F9" w14:paraId="1995CCFD" w14:textId="77777777">
            <w:pPr>
              <w:rPr>
                <w:sz w:val="20"/>
                <w:szCs w:val="20"/>
              </w:rPr>
            </w:pPr>
          </w:p>
        </w:tc>
        <w:tc>
          <w:tcPr>
            <w:tcW w:w="2268" w:type="dxa"/>
            <w:tcMar/>
          </w:tcPr>
          <w:p w:rsidRPr="000873F9" w:rsidR="000873F9" w:rsidP="008F08B1" w:rsidRDefault="000873F9" w14:paraId="190E5C57" w14:textId="75D8CF4E">
            <w:pPr>
              <w:rPr>
                <w:b/>
                <w:bCs/>
                <w:sz w:val="20"/>
                <w:szCs w:val="20"/>
              </w:rPr>
            </w:pPr>
            <w:r w:rsidRPr="000873F9">
              <w:rPr>
                <w:b/>
                <w:bCs/>
                <w:sz w:val="20"/>
                <w:szCs w:val="20"/>
              </w:rPr>
              <w:t>Valinnaisaineen nimi</w:t>
            </w:r>
          </w:p>
        </w:tc>
        <w:tc>
          <w:tcPr>
            <w:tcW w:w="5103" w:type="dxa"/>
            <w:tcMar/>
          </w:tcPr>
          <w:p w:rsidRPr="000873F9" w:rsidR="000873F9" w:rsidP="008F08B1" w:rsidRDefault="00F840DC" w14:paraId="56F932E5" w14:textId="2B9BC760">
            <w:pPr>
              <w:rPr>
                <w:b/>
                <w:bCs/>
                <w:sz w:val="20"/>
                <w:szCs w:val="20"/>
              </w:rPr>
            </w:pPr>
            <w:r>
              <w:rPr>
                <w:b/>
                <w:bCs/>
                <w:sz w:val="20"/>
                <w:szCs w:val="20"/>
              </w:rPr>
              <w:t>Esittelyteksti koteihin</w:t>
            </w:r>
          </w:p>
        </w:tc>
        <w:tc>
          <w:tcPr>
            <w:tcW w:w="4394" w:type="dxa"/>
            <w:tcMar/>
          </w:tcPr>
          <w:p w:rsidRPr="000873F9" w:rsidR="000873F9" w:rsidP="008F08B1" w:rsidRDefault="00F840DC" w14:paraId="31226B5C" w14:textId="1215E94B">
            <w:pPr>
              <w:rPr>
                <w:b/>
                <w:bCs/>
                <w:sz w:val="20"/>
                <w:szCs w:val="20"/>
              </w:rPr>
            </w:pPr>
            <w:r>
              <w:rPr>
                <w:b/>
                <w:bCs/>
                <w:sz w:val="20"/>
                <w:szCs w:val="20"/>
              </w:rPr>
              <w:t>OPS-teksti</w:t>
            </w:r>
          </w:p>
        </w:tc>
        <w:tc>
          <w:tcPr>
            <w:tcW w:w="1949" w:type="dxa"/>
            <w:tcMar/>
          </w:tcPr>
          <w:p w:rsidRPr="000873F9" w:rsidR="000873F9" w:rsidP="008F08B1" w:rsidRDefault="000873F9" w14:paraId="107D7F0B" w14:textId="2D16A45C">
            <w:pPr>
              <w:rPr>
                <w:b/>
                <w:bCs/>
                <w:sz w:val="20"/>
                <w:szCs w:val="20"/>
              </w:rPr>
            </w:pPr>
            <w:r w:rsidRPr="000873F9">
              <w:rPr>
                <w:b/>
                <w:bCs/>
                <w:sz w:val="20"/>
                <w:szCs w:val="20"/>
              </w:rPr>
              <w:t>Huomioita</w:t>
            </w:r>
          </w:p>
        </w:tc>
      </w:tr>
      <w:tr w:rsidR="000873F9" w:rsidTr="79FE8A7C" w14:paraId="263DEA26" w14:textId="77777777">
        <w:tc>
          <w:tcPr>
            <w:tcW w:w="846" w:type="dxa"/>
            <w:tcMar/>
          </w:tcPr>
          <w:p w:rsidRPr="000873F9" w:rsidR="000873F9" w:rsidP="008F08B1" w:rsidRDefault="000873F9" w14:paraId="62B254E0" w14:textId="298D45DA">
            <w:pPr>
              <w:rPr>
                <w:rFonts w:ascii="Calibri" w:hAnsi="Calibri" w:cs="Calibri"/>
                <w:sz w:val="20"/>
                <w:szCs w:val="20"/>
              </w:rPr>
            </w:pPr>
            <w:r w:rsidRPr="000873F9">
              <w:rPr>
                <w:rFonts w:ascii="Calibri" w:hAnsi="Calibri" w:cs="Calibri"/>
                <w:sz w:val="20"/>
                <w:szCs w:val="20"/>
              </w:rPr>
              <w:t>1.</w:t>
            </w:r>
          </w:p>
        </w:tc>
        <w:tc>
          <w:tcPr>
            <w:tcW w:w="2268" w:type="dxa"/>
            <w:tcMar/>
          </w:tcPr>
          <w:p w:rsidRPr="000873F9" w:rsidR="000873F9" w:rsidP="008F08B1" w:rsidRDefault="000873F9" w14:paraId="6AB4812E" w14:textId="1ABB4698">
            <w:pPr>
              <w:rPr>
                <w:rFonts w:ascii="Calibri" w:hAnsi="Calibri" w:cs="Calibri"/>
                <w:sz w:val="20"/>
                <w:szCs w:val="20"/>
              </w:rPr>
            </w:pPr>
            <w:r w:rsidRPr="000873F9">
              <w:rPr>
                <w:rFonts w:ascii="Calibri" w:hAnsi="Calibri" w:cs="Calibri"/>
                <w:sz w:val="20"/>
                <w:szCs w:val="20"/>
              </w:rPr>
              <w:t>STEAM</w:t>
            </w:r>
          </w:p>
        </w:tc>
        <w:tc>
          <w:tcPr>
            <w:tcW w:w="5103" w:type="dxa"/>
            <w:tcMar/>
          </w:tcPr>
          <w:p w:rsidRPr="000873F9" w:rsidR="000E6DBE" w:rsidP="000E6DBE" w:rsidRDefault="0081162D" w14:paraId="417A5C3A" w14:textId="58159293">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Kurssilla harjoitellaan</w:t>
            </w:r>
            <w:r w:rsidRPr="000873F9" w:rsidR="000873F9">
              <w:rPr>
                <w:rStyle w:val="normaltextrun"/>
                <w:rFonts w:ascii="Calibri" w:hAnsi="Calibri" w:cs="Calibri"/>
                <w:sz w:val="20"/>
                <w:szCs w:val="20"/>
              </w:rPr>
              <w:t xml:space="preserve"> </w:t>
            </w:r>
            <w:r w:rsidR="000E6DBE">
              <w:rPr>
                <w:rStyle w:val="normaltextrun"/>
                <w:rFonts w:ascii="Calibri" w:hAnsi="Calibri" w:cs="Calibri"/>
                <w:sz w:val="20"/>
                <w:szCs w:val="20"/>
              </w:rPr>
              <w:t>helppoja</w:t>
            </w:r>
            <w:r w:rsidRPr="000873F9" w:rsidR="000873F9">
              <w:rPr>
                <w:rStyle w:val="normaltextrun"/>
                <w:rFonts w:ascii="Calibri" w:hAnsi="Calibri" w:cs="Calibri"/>
                <w:sz w:val="20"/>
                <w:szCs w:val="20"/>
              </w:rPr>
              <w:t xml:space="preserve"> ohjelmointiketjuja erilaisissa ohjelmointiympäristöissä</w:t>
            </w:r>
            <w:r>
              <w:rPr>
                <w:rStyle w:val="normaltextrun"/>
                <w:rFonts w:ascii="Calibri" w:hAnsi="Calibri" w:cs="Calibri"/>
                <w:sz w:val="20"/>
                <w:szCs w:val="20"/>
              </w:rPr>
              <w:t xml:space="preserve">, </w:t>
            </w:r>
            <w:r w:rsidR="000E6DBE">
              <w:rPr>
                <w:rStyle w:val="normaltextrun"/>
                <w:rFonts w:ascii="Calibri" w:hAnsi="Calibri" w:cs="Calibri"/>
                <w:sz w:val="20"/>
                <w:szCs w:val="20"/>
              </w:rPr>
              <w:t>esim.</w:t>
            </w:r>
            <w:r>
              <w:rPr>
                <w:rStyle w:val="normaltextrun"/>
                <w:rFonts w:ascii="Calibri" w:hAnsi="Calibri" w:cs="Calibri"/>
                <w:sz w:val="20"/>
                <w:szCs w:val="20"/>
              </w:rPr>
              <w:t xml:space="preserve"> lego-robot</w:t>
            </w:r>
            <w:r w:rsidR="000E6DBE">
              <w:rPr>
                <w:rStyle w:val="normaltextrun"/>
                <w:rFonts w:ascii="Calibri" w:hAnsi="Calibri" w:cs="Calibri"/>
                <w:sz w:val="20"/>
                <w:szCs w:val="20"/>
              </w:rPr>
              <w:t xml:space="preserve">eilla, koodaten sekä </w:t>
            </w:r>
            <w:r w:rsidRPr="000873F9" w:rsidR="000E6DBE">
              <w:rPr>
                <w:rStyle w:val="normaltextrun"/>
                <w:rFonts w:ascii="Calibri" w:hAnsi="Calibri" w:cs="Calibri"/>
                <w:sz w:val="20"/>
                <w:szCs w:val="20"/>
              </w:rPr>
              <w:t>toiminnallis</w:t>
            </w:r>
            <w:r w:rsidR="000E6DBE">
              <w:rPr>
                <w:rStyle w:val="normaltextrun"/>
                <w:rFonts w:ascii="Calibri" w:hAnsi="Calibri" w:cs="Calibri"/>
                <w:sz w:val="20"/>
                <w:szCs w:val="20"/>
              </w:rPr>
              <w:t>ten</w:t>
            </w:r>
            <w:r w:rsidRPr="000873F9" w:rsidR="000E6DBE">
              <w:rPr>
                <w:rStyle w:val="normaltextrun"/>
                <w:rFonts w:ascii="Calibri" w:hAnsi="Calibri" w:cs="Calibri"/>
                <w:sz w:val="20"/>
                <w:szCs w:val="20"/>
              </w:rPr>
              <w:t xml:space="preserve"> leik</w:t>
            </w:r>
            <w:r w:rsidR="000E6DBE">
              <w:rPr>
                <w:rStyle w:val="normaltextrun"/>
                <w:rFonts w:ascii="Calibri" w:hAnsi="Calibri" w:cs="Calibri"/>
                <w:sz w:val="20"/>
                <w:szCs w:val="20"/>
              </w:rPr>
              <w:t>kien</w:t>
            </w:r>
            <w:r w:rsidRPr="000873F9" w:rsidR="000E6DBE">
              <w:rPr>
                <w:rStyle w:val="normaltextrun"/>
                <w:rFonts w:ascii="Calibri" w:hAnsi="Calibri" w:cs="Calibri"/>
                <w:sz w:val="20"/>
                <w:szCs w:val="20"/>
              </w:rPr>
              <w:t xml:space="preserve"> ja pel</w:t>
            </w:r>
            <w:r w:rsidR="000E6DBE">
              <w:rPr>
                <w:rStyle w:val="normaltextrun"/>
                <w:rFonts w:ascii="Calibri" w:hAnsi="Calibri" w:cs="Calibri"/>
                <w:sz w:val="20"/>
                <w:szCs w:val="20"/>
              </w:rPr>
              <w:t xml:space="preserve">ien avulla. Samalla opitaan </w:t>
            </w:r>
            <w:r w:rsidRPr="000873F9" w:rsidR="000E6DBE">
              <w:rPr>
                <w:rStyle w:val="normaltextrun"/>
                <w:rFonts w:ascii="Calibri" w:hAnsi="Calibri" w:cs="Calibri"/>
                <w:sz w:val="20"/>
                <w:szCs w:val="20"/>
              </w:rPr>
              <w:t xml:space="preserve">yhteistyötaitoja, ohjeiden kuuntelemisen taitoa sekä oman toiminnan ohjaamista. </w:t>
            </w:r>
          </w:p>
          <w:p w:rsidRPr="000873F9" w:rsidR="00492262" w:rsidP="005D6532" w:rsidRDefault="00492262" w14:paraId="29CCA631" w14:textId="44F117AF">
            <w:pPr>
              <w:pStyle w:val="paragraph"/>
              <w:spacing w:before="0" w:beforeAutospacing="0" w:after="0" w:afterAutospacing="0"/>
              <w:textAlignment w:val="baseline"/>
              <w:rPr>
                <w:rFonts w:ascii="Calibri" w:hAnsi="Calibri" w:cs="Calibri"/>
                <w:sz w:val="20"/>
                <w:szCs w:val="20"/>
              </w:rPr>
            </w:pPr>
          </w:p>
        </w:tc>
        <w:tc>
          <w:tcPr>
            <w:tcW w:w="4394" w:type="dxa"/>
            <w:tcMar/>
          </w:tcPr>
          <w:p w:rsidR="00284143" w:rsidP="00F278B5" w:rsidRDefault="00AF7FFB" w14:paraId="2048E5F1" w14:textId="77777777">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Kurssi p</w:t>
            </w:r>
            <w:r w:rsidRPr="00E6265C">
              <w:rPr>
                <w:rStyle w:val="normaltextrun"/>
                <w:rFonts w:ascii="Calibri" w:hAnsi="Calibri" w:cs="Calibri"/>
                <w:sz w:val="20"/>
                <w:szCs w:val="20"/>
              </w:rPr>
              <w:t>ohjautuu matematiikan opetussuunnitelmaan. </w:t>
            </w:r>
          </w:p>
          <w:p w:rsidR="00284143" w:rsidP="00F278B5" w:rsidRDefault="00284143" w14:paraId="455AFBD2" w14:textId="77777777">
            <w:pPr>
              <w:pStyle w:val="paragraph"/>
              <w:spacing w:before="0" w:beforeAutospacing="0" w:after="0" w:afterAutospacing="0"/>
              <w:textAlignment w:val="baseline"/>
              <w:rPr>
                <w:rStyle w:val="normaltextrun"/>
              </w:rPr>
            </w:pPr>
          </w:p>
          <w:p w:rsidRPr="00E6265C" w:rsidR="000873F9" w:rsidP="00F278B5" w:rsidRDefault="00AF7FFB" w14:paraId="2B106F88" w14:textId="5E85034A">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H</w:t>
            </w:r>
            <w:r w:rsidR="00B470D3">
              <w:rPr>
                <w:rStyle w:val="normaltextrun"/>
                <w:rFonts w:ascii="Calibri" w:hAnsi="Calibri" w:cs="Calibri"/>
                <w:sz w:val="20"/>
                <w:szCs w:val="20"/>
              </w:rPr>
              <w:t>arjoitellaan</w:t>
            </w:r>
            <w:r w:rsidRPr="000873F9" w:rsidR="00B470D3">
              <w:rPr>
                <w:rStyle w:val="normaltextrun"/>
                <w:rFonts w:ascii="Calibri" w:hAnsi="Calibri" w:cs="Calibri"/>
                <w:sz w:val="20"/>
                <w:szCs w:val="20"/>
              </w:rPr>
              <w:t xml:space="preserve"> </w:t>
            </w:r>
            <w:r w:rsidR="00B470D3">
              <w:rPr>
                <w:rStyle w:val="normaltextrun"/>
                <w:rFonts w:ascii="Calibri" w:hAnsi="Calibri" w:cs="Calibri"/>
                <w:sz w:val="20"/>
                <w:szCs w:val="20"/>
              </w:rPr>
              <w:t>helppoja</w:t>
            </w:r>
            <w:r w:rsidRPr="000873F9" w:rsidR="00B470D3">
              <w:rPr>
                <w:rStyle w:val="normaltextrun"/>
                <w:rFonts w:ascii="Calibri" w:hAnsi="Calibri" w:cs="Calibri"/>
                <w:sz w:val="20"/>
                <w:szCs w:val="20"/>
              </w:rPr>
              <w:t xml:space="preserve"> ohjelmointiketjuja erilaisissa ohjelmointiympäristöissä</w:t>
            </w:r>
            <w:r w:rsidR="008245BB">
              <w:rPr>
                <w:rStyle w:val="normaltextrun"/>
                <w:rFonts w:ascii="Calibri" w:hAnsi="Calibri" w:cs="Calibri"/>
                <w:sz w:val="20"/>
                <w:szCs w:val="20"/>
              </w:rPr>
              <w:t xml:space="preserve"> (T14)</w:t>
            </w:r>
            <w:r w:rsidR="00B470D3">
              <w:rPr>
                <w:rStyle w:val="normaltextrun"/>
                <w:rFonts w:ascii="Calibri" w:hAnsi="Calibri" w:cs="Calibri"/>
                <w:sz w:val="20"/>
                <w:szCs w:val="20"/>
              </w:rPr>
              <w:t xml:space="preserve">, esim. lego-roboteilla, koodaten sekä </w:t>
            </w:r>
            <w:r w:rsidRPr="000873F9" w:rsidR="00B470D3">
              <w:rPr>
                <w:rStyle w:val="normaltextrun"/>
                <w:rFonts w:ascii="Calibri" w:hAnsi="Calibri" w:cs="Calibri"/>
                <w:sz w:val="20"/>
                <w:szCs w:val="20"/>
              </w:rPr>
              <w:t>toiminnallis</w:t>
            </w:r>
            <w:r w:rsidR="00B470D3">
              <w:rPr>
                <w:rStyle w:val="normaltextrun"/>
                <w:rFonts w:ascii="Calibri" w:hAnsi="Calibri" w:cs="Calibri"/>
                <w:sz w:val="20"/>
                <w:szCs w:val="20"/>
              </w:rPr>
              <w:t>ten</w:t>
            </w:r>
            <w:r w:rsidRPr="000873F9" w:rsidR="00B470D3">
              <w:rPr>
                <w:rStyle w:val="normaltextrun"/>
                <w:rFonts w:ascii="Calibri" w:hAnsi="Calibri" w:cs="Calibri"/>
                <w:sz w:val="20"/>
                <w:szCs w:val="20"/>
              </w:rPr>
              <w:t xml:space="preserve"> leik</w:t>
            </w:r>
            <w:r w:rsidR="00B470D3">
              <w:rPr>
                <w:rStyle w:val="normaltextrun"/>
                <w:rFonts w:ascii="Calibri" w:hAnsi="Calibri" w:cs="Calibri"/>
                <w:sz w:val="20"/>
                <w:szCs w:val="20"/>
              </w:rPr>
              <w:t>kien</w:t>
            </w:r>
            <w:r w:rsidRPr="000873F9" w:rsidR="00B470D3">
              <w:rPr>
                <w:rStyle w:val="normaltextrun"/>
                <w:rFonts w:ascii="Calibri" w:hAnsi="Calibri" w:cs="Calibri"/>
                <w:sz w:val="20"/>
                <w:szCs w:val="20"/>
              </w:rPr>
              <w:t xml:space="preserve"> ja pel</w:t>
            </w:r>
            <w:r w:rsidR="00B470D3">
              <w:rPr>
                <w:rStyle w:val="normaltextrun"/>
                <w:rFonts w:ascii="Calibri" w:hAnsi="Calibri" w:cs="Calibri"/>
                <w:sz w:val="20"/>
                <w:szCs w:val="20"/>
              </w:rPr>
              <w:t xml:space="preserve">ien avulla. Samalla opitaan </w:t>
            </w:r>
            <w:r w:rsidRPr="000873F9" w:rsidR="00B470D3">
              <w:rPr>
                <w:rStyle w:val="normaltextrun"/>
                <w:rFonts w:ascii="Calibri" w:hAnsi="Calibri" w:cs="Calibri"/>
                <w:sz w:val="20"/>
                <w:szCs w:val="20"/>
              </w:rPr>
              <w:t xml:space="preserve">yhteistyötaitoja, ohjeiden kuuntelemisen taitoa sekä oman toiminnan ohjaamista. </w:t>
            </w:r>
            <w:r w:rsidR="009F70B5">
              <w:rPr>
                <w:rStyle w:val="normaltextrun"/>
                <w:rFonts w:ascii="Calibri" w:hAnsi="Calibri" w:cs="Calibri"/>
                <w:sz w:val="20"/>
                <w:szCs w:val="20"/>
              </w:rPr>
              <w:t>Tavoitteena on o</w:t>
            </w:r>
            <w:r w:rsidRPr="00E6265C" w:rsidR="00AC3B26">
              <w:rPr>
                <w:rStyle w:val="normaltextrun"/>
                <w:rFonts w:ascii="Calibri" w:hAnsi="Calibri" w:cs="Calibri"/>
                <w:sz w:val="20"/>
                <w:szCs w:val="20"/>
              </w:rPr>
              <w:t>hjata ja tukea oppilasta ongelmanratkaisutaitojen kehittymisessä (T5) sekä ohjata oppilasta kehittämään taitoa arvioida ratkaisun järkevyyttä (T6). Oppilas havainnoi kolmiulotteisia kappaleita ja niiden geometrisia ominaisuuksia 3D-mallintamisen ympäristössä sekä rakentamalla Lego-robotteja (T11). 3D-ympäristössä oppilas pääsee tutustumaan syvemmin mittaamiseen ja mittayksiköihin sekä arvioimaan tarkemmin mittaustulosten järkevyyttä (T12). Koodaamista harjoitellaan eri välineillä.</w:t>
            </w:r>
            <w:r w:rsidR="00F278B5">
              <w:rPr>
                <w:rStyle w:val="normaltextrun"/>
                <w:rFonts w:ascii="Calibri" w:hAnsi="Calibri" w:cs="Calibri"/>
                <w:sz w:val="20"/>
                <w:szCs w:val="20"/>
              </w:rPr>
              <w:t xml:space="preserve"> </w:t>
            </w:r>
            <w:r w:rsidRPr="00E6265C" w:rsidR="00AC3B26">
              <w:rPr>
                <w:rStyle w:val="normaltextrun"/>
                <w:rFonts w:ascii="Calibri" w:hAnsi="Calibri" w:cs="Calibri"/>
                <w:sz w:val="20"/>
                <w:szCs w:val="20"/>
              </w:rPr>
              <w:t>Toiminnallisten menetelmien tavoitteena on ylläpitää oppilaan innostusta ja kiinnostusta sekä tukea myönteistä minäkuvaa ja itseluottamusta (T1). Digitaalisissa oppimisympäristöissä pyritään syventämään taitoa vertailla, luokitella ja asettaa järjestykseen, etsiä vaihtoehtoja systemaattisesti, havaita syy- ja seuraussuhteita sekä yhteyksiä matematiikasta (T1)</w:t>
            </w:r>
            <w:r w:rsidR="00E6265C">
              <w:rPr>
                <w:rStyle w:val="normaltextrun"/>
                <w:rFonts w:ascii="Calibri" w:hAnsi="Calibri" w:cs="Calibri"/>
                <w:sz w:val="20"/>
                <w:szCs w:val="20"/>
              </w:rPr>
              <w:t>.</w:t>
            </w:r>
            <w:r w:rsidRPr="00E6265C" w:rsidR="00AC3B26">
              <w:rPr>
                <w:rStyle w:val="normaltextrun"/>
                <w:rFonts w:ascii="Calibri" w:hAnsi="Calibri" w:cs="Calibri"/>
                <w:sz w:val="20"/>
                <w:szCs w:val="20"/>
              </w:rPr>
              <w:t> </w:t>
            </w:r>
            <w:r w:rsidRPr="00E6265C" w:rsidR="00AC3B26">
              <w:rPr>
                <w:rStyle w:val="eop"/>
                <w:rFonts w:ascii="Calibri" w:hAnsi="Calibri" w:cs="Calibri"/>
                <w:sz w:val="20"/>
                <w:szCs w:val="20"/>
              </w:rPr>
              <w:t> </w:t>
            </w:r>
          </w:p>
        </w:tc>
        <w:tc>
          <w:tcPr>
            <w:tcW w:w="1949" w:type="dxa"/>
            <w:tcMar/>
          </w:tcPr>
          <w:p w:rsidRPr="000873F9" w:rsidR="000873F9" w:rsidP="008F08B1" w:rsidRDefault="000873F9" w14:paraId="3093840E" w14:textId="210400D3">
            <w:pPr>
              <w:rPr>
                <w:rFonts w:ascii="Calibri" w:hAnsi="Calibri" w:cs="Calibri"/>
                <w:sz w:val="20"/>
                <w:szCs w:val="20"/>
              </w:rPr>
            </w:pPr>
            <w:r w:rsidRPr="000873F9">
              <w:rPr>
                <w:rFonts w:ascii="Calibri" w:hAnsi="Calibri" w:eastAsia="Times New Roman" w:cs="Calibri"/>
                <w:color w:val="000000" w:themeColor="text1"/>
                <w:sz w:val="20"/>
                <w:szCs w:val="20"/>
                <w:lang w:eastAsia="fi-FI"/>
              </w:rPr>
              <w:t>STEAM-luokka</w:t>
            </w:r>
          </w:p>
        </w:tc>
      </w:tr>
      <w:tr w:rsidR="000873F9" w:rsidTr="79FE8A7C" w14:paraId="058412EF" w14:textId="77777777">
        <w:tc>
          <w:tcPr>
            <w:tcW w:w="846" w:type="dxa"/>
            <w:tcMar/>
          </w:tcPr>
          <w:p w:rsidRPr="000873F9" w:rsidR="000873F9" w:rsidP="008F08B1" w:rsidRDefault="000873F9" w14:paraId="33FAFEB3" w14:textId="314EBAB6">
            <w:pPr>
              <w:rPr>
                <w:rFonts w:ascii="Calibri" w:hAnsi="Calibri" w:cs="Calibri"/>
                <w:sz w:val="20"/>
                <w:szCs w:val="20"/>
              </w:rPr>
            </w:pPr>
            <w:r w:rsidRPr="000873F9">
              <w:rPr>
                <w:rFonts w:ascii="Calibri" w:hAnsi="Calibri" w:cs="Calibri"/>
                <w:sz w:val="20"/>
                <w:szCs w:val="20"/>
              </w:rPr>
              <w:t>2.</w:t>
            </w:r>
          </w:p>
        </w:tc>
        <w:tc>
          <w:tcPr>
            <w:tcW w:w="2268" w:type="dxa"/>
            <w:tcMar/>
          </w:tcPr>
          <w:p w:rsidRPr="000873F9" w:rsidR="000873F9" w:rsidP="008F08B1" w:rsidRDefault="000873F9" w14:paraId="304C7E36" w14:textId="39E4DA77">
            <w:pPr>
              <w:rPr>
                <w:rFonts w:ascii="Calibri" w:hAnsi="Calibri" w:cs="Calibri"/>
                <w:sz w:val="20"/>
                <w:szCs w:val="20"/>
              </w:rPr>
            </w:pPr>
            <w:r>
              <w:rPr>
                <w:rFonts w:ascii="Calibri" w:hAnsi="Calibri" w:cs="Calibri"/>
                <w:sz w:val="20"/>
                <w:szCs w:val="20"/>
              </w:rPr>
              <w:t>Luova ilmaisu</w:t>
            </w:r>
          </w:p>
        </w:tc>
        <w:tc>
          <w:tcPr>
            <w:tcW w:w="5103" w:type="dxa"/>
            <w:tcMar/>
          </w:tcPr>
          <w:p w:rsidR="00E42C0F" w:rsidP="0081162D" w:rsidRDefault="000E6DBE" w14:paraId="0E7FE2B9" w14:textId="269CCA98">
            <w:pPr>
              <w:spacing w:after="0"/>
              <w:rPr>
                <w:rFonts w:ascii="Calibri" w:hAnsi="Calibri" w:eastAsia="Times New Roman" w:cs="Calibri"/>
                <w:color w:val="000000" w:themeColor="text1"/>
                <w:sz w:val="20"/>
                <w:szCs w:val="20"/>
                <w:lang w:eastAsia="fi-FI"/>
              </w:rPr>
            </w:pPr>
            <w:r w:rsidRPr="000873F9">
              <w:rPr>
                <w:rFonts w:ascii="Calibri" w:hAnsi="Calibri" w:eastAsia="Calibri" w:cs="Calibri"/>
                <w:sz w:val="20"/>
                <w:szCs w:val="20"/>
              </w:rPr>
              <w:t xml:space="preserve">Kurssilla </w:t>
            </w:r>
            <w:r w:rsidR="0047263C">
              <w:rPr>
                <w:rFonts w:ascii="Calibri" w:hAnsi="Calibri" w:eastAsia="Calibri" w:cs="Calibri"/>
                <w:sz w:val="20"/>
                <w:szCs w:val="20"/>
              </w:rPr>
              <w:t>kannustetaan</w:t>
            </w:r>
            <w:r w:rsidRPr="000873F9">
              <w:rPr>
                <w:rFonts w:ascii="Calibri" w:hAnsi="Calibri" w:eastAsia="Calibri" w:cs="Calibri"/>
                <w:sz w:val="20"/>
                <w:szCs w:val="20"/>
              </w:rPr>
              <w:t xml:space="preserve"> oppila</w:t>
            </w:r>
            <w:r w:rsidR="0047263C">
              <w:rPr>
                <w:rFonts w:ascii="Calibri" w:hAnsi="Calibri" w:eastAsia="Calibri" w:cs="Calibri"/>
                <w:sz w:val="20"/>
                <w:szCs w:val="20"/>
              </w:rPr>
              <w:t xml:space="preserve">ita ilmaisemaan itseään rohkeasti. </w:t>
            </w:r>
            <w:r w:rsidR="00492262">
              <w:rPr>
                <w:rFonts w:ascii="Calibri" w:hAnsi="Calibri" w:eastAsia="Calibri" w:cs="Calibri"/>
                <w:sz w:val="20"/>
                <w:szCs w:val="20"/>
              </w:rPr>
              <w:t xml:space="preserve">Suunnitellaan, harjoitellaan ja toteutetaan erilaisia pieniä esityksiä tai näytelmiä. </w:t>
            </w:r>
            <w:r w:rsidRPr="000873F9">
              <w:rPr>
                <w:rFonts w:ascii="Calibri" w:hAnsi="Calibri" w:eastAsia="Calibri" w:cs="Calibri"/>
                <w:sz w:val="20"/>
                <w:szCs w:val="20"/>
              </w:rPr>
              <w:t>Hyödynnetään oppilaiden kiinnostuksen</w:t>
            </w:r>
            <w:r>
              <w:rPr>
                <w:rFonts w:ascii="Calibri" w:hAnsi="Calibri" w:eastAsia="Calibri" w:cs="Calibri"/>
                <w:sz w:val="20"/>
                <w:szCs w:val="20"/>
              </w:rPr>
              <w:t xml:space="preserve"> </w:t>
            </w:r>
            <w:r w:rsidRPr="000873F9">
              <w:rPr>
                <w:rFonts w:ascii="Calibri" w:hAnsi="Calibri" w:eastAsia="Calibri" w:cs="Calibri"/>
                <w:sz w:val="20"/>
                <w:szCs w:val="20"/>
              </w:rPr>
              <w:t>kohteita ja vahvuuksia.</w:t>
            </w:r>
            <w:r w:rsidR="00492262">
              <w:rPr>
                <w:rFonts w:ascii="Calibri" w:hAnsi="Calibri" w:eastAsia="Calibri" w:cs="Calibri"/>
                <w:sz w:val="20"/>
                <w:szCs w:val="20"/>
              </w:rPr>
              <w:t xml:space="preserve"> </w:t>
            </w:r>
            <w:r w:rsidR="00492262">
              <w:rPr>
                <w:rFonts w:ascii="Calibri" w:hAnsi="Calibri" w:eastAsia="Times New Roman" w:cs="Calibri"/>
                <w:color w:val="000000" w:themeColor="text1"/>
                <w:sz w:val="20"/>
                <w:szCs w:val="20"/>
                <w:lang w:eastAsia="fi-FI"/>
              </w:rPr>
              <w:t>H</w:t>
            </w:r>
            <w:r w:rsidRPr="000873F9" w:rsidR="000873F9">
              <w:rPr>
                <w:rFonts w:ascii="Calibri" w:hAnsi="Calibri" w:eastAsia="Times New Roman" w:cs="Calibri"/>
                <w:color w:val="000000" w:themeColor="text1"/>
                <w:sz w:val="20"/>
                <w:szCs w:val="20"/>
                <w:lang w:eastAsia="fi-FI"/>
              </w:rPr>
              <w:t xml:space="preserve">arjoitellaan omien tunteiden tunnistamista ja ilmaisemista. </w:t>
            </w:r>
          </w:p>
          <w:p w:rsidRPr="00492262" w:rsidR="00492262" w:rsidP="005D6532" w:rsidRDefault="00492262" w14:paraId="01929F42" w14:textId="0A32901C">
            <w:pPr>
              <w:spacing w:after="0"/>
              <w:rPr>
                <w:rFonts w:ascii="Calibri" w:hAnsi="Calibri" w:eastAsia="Times New Roman" w:cs="Calibri"/>
                <w:color w:val="000000" w:themeColor="text1"/>
                <w:sz w:val="20"/>
                <w:szCs w:val="20"/>
                <w:lang w:eastAsia="fi-FI"/>
              </w:rPr>
            </w:pPr>
          </w:p>
        </w:tc>
        <w:tc>
          <w:tcPr>
            <w:tcW w:w="4394" w:type="dxa"/>
            <w:tcMar/>
          </w:tcPr>
          <w:p w:rsidR="00284143" w:rsidP="00B150FA" w:rsidRDefault="008D3BF9" w14:paraId="72100C6D" w14:textId="15228155">
            <w:pPr>
              <w:spacing w:after="0"/>
              <w:rPr>
                <w:rFonts w:ascii="Calibri" w:hAnsi="Calibri" w:eastAsia="Calibri" w:cs="Calibri"/>
                <w:sz w:val="20"/>
                <w:szCs w:val="20"/>
              </w:rPr>
            </w:pPr>
            <w:r>
              <w:rPr>
                <w:rFonts w:ascii="Calibri" w:hAnsi="Calibri" w:eastAsia="Calibri" w:cs="Calibri"/>
                <w:sz w:val="20"/>
                <w:szCs w:val="20"/>
              </w:rPr>
              <w:t>Kurssi pohjautuu laaja-alaisen osaamisen taitoihin</w:t>
            </w:r>
            <w:r w:rsidR="00284143">
              <w:rPr>
                <w:rFonts w:ascii="Calibri" w:hAnsi="Calibri" w:eastAsia="Calibri" w:cs="Calibri"/>
                <w:sz w:val="20"/>
                <w:szCs w:val="20"/>
              </w:rPr>
              <w:t xml:space="preserve"> sekä </w:t>
            </w:r>
            <w:r w:rsidR="00381C2A">
              <w:rPr>
                <w:rFonts w:ascii="Calibri" w:hAnsi="Calibri" w:eastAsia="Calibri" w:cs="Calibri"/>
                <w:sz w:val="20"/>
                <w:szCs w:val="20"/>
              </w:rPr>
              <w:t xml:space="preserve">suomen </w:t>
            </w:r>
            <w:r w:rsidR="00C75FC9">
              <w:rPr>
                <w:rFonts w:ascii="Calibri" w:hAnsi="Calibri" w:eastAsia="Calibri" w:cs="Calibri"/>
                <w:sz w:val="20"/>
                <w:szCs w:val="20"/>
              </w:rPr>
              <w:t>kielen ja kirjallisuuden</w:t>
            </w:r>
            <w:r w:rsidR="00284143">
              <w:rPr>
                <w:rFonts w:ascii="Calibri" w:hAnsi="Calibri" w:eastAsia="Calibri" w:cs="Calibri"/>
                <w:sz w:val="20"/>
                <w:szCs w:val="20"/>
              </w:rPr>
              <w:t xml:space="preserve"> opetussuunnitelmaan. </w:t>
            </w:r>
          </w:p>
          <w:p w:rsidR="00284143" w:rsidP="00B150FA" w:rsidRDefault="00284143" w14:paraId="298B06F2" w14:textId="77777777">
            <w:pPr>
              <w:spacing w:after="0"/>
              <w:rPr>
                <w:rFonts w:ascii="Calibri" w:hAnsi="Calibri" w:eastAsia="Calibri" w:cs="Calibri"/>
                <w:sz w:val="20"/>
                <w:szCs w:val="20"/>
              </w:rPr>
            </w:pPr>
          </w:p>
          <w:p w:rsidR="00B150FA" w:rsidP="00B150FA" w:rsidRDefault="00B150FA" w14:paraId="58FAE994" w14:textId="6CB9A8BB">
            <w:pPr>
              <w:spacing w:after="0"/>
              <w:rPr>
                <w:rFonts w:ascii="Calibri" w:hAnsi="Calibri" w:eastAsia="Times New Roman" w:cs="Calibri"/>
                <w:color w:val="000000" w:themeColor="text1"/>
                <w:sz w:val="20"/>
                <w:szCs w:val="20"/>
                <w:lang w:eastAsia="fi-FI"/>
              </w:rPr>
            </w:pPr>
            <w:r w:rsidRPr="000873F9">
              <w:rPr>
                <w:rFonts w:ascii="Calibri" w:hAnsi="Calibri" w:eastAsia="Calibri" w:cs="Calibri"/>
                <w:sz w:val="20"/>
                <w:szCs w:val="20"/>
              </w:rPr>
              <w:t xml:space="preserve">Kurssilla </w:t>
            </w:r>
            <w:r>
              <w:rPr>
                <w:rFonts w:ascii="Calibri" w:hAnsi="Calibri" w:eastAsia="Calibri" w:cs="Calibri"/>
                <w:sz w:val="20"/>
                <w:szCs w:val="20"/>
              </w:rPr>
              <w:t>kannustetaan</w:t>
            </w:r>
            <w:r w:rsidRPr="000873F9">
              <w:rPr>
                <w:rFonts w:ascii="Calibri" w:hAnsi="Calibri" w:eastAsia="Calibri" w:cs="Calibri"/>
                <w:sz w:val="20"/>
                <w:szCs w:val="20"/>
              </w:rPr>
              <w:t xml:space="preserve"> oppila</w:t>
            </w:r>
            <w:r>
              <w:rPr>
                <w:rFonts w:ascii="Calibri" w:hAnsi="Calibri" w:eastAsia="Calibri" w:cs="Calibri"/>
                <w:sz w:val="20"/>
                <w:szCs w:val="20"/>
              </w:rPr>
              <w:t xml:space="preserve">ita ilmaisemaan itseään rohkeasti. Suunnitellaan, harjoitellaan ja toteutetaan erilaisia pieniä esityksiä tai näytelmiä. </w:t>
            </w:r>
            <w:r w:rsidRPr="000873F9">
              <w:rPr>
                <w:rFonts w:ascii="Calibri" w:hAnsi="Calibri" w:eastAsia="Calibri" w:cs="Calibri"/>
                <w:sz w:val="20"/>
                <w:szCs w:val="20"/>
              </w:rPr>
              <w:t>Hyödynnetään oppilaiden kiinnostuksen</w:t>
            </w:r>
            <w:r>
              <w:rPr>
                <w:rFonts w:ascii="Calibri" w:hAnsi="Calibri" w:eastAsia="Calibri" w:cs="Calibri"/>
                <w:sz w:val="20"/>
                <w:szCs w:val="20"/>
              </w:rPr>
              <w:t xml:space="preserve"> </w:t>
            </w:r>
            <w:r w:rsidRPr="000873F9">
              <w:rPr>
                <w:rFonts w:ascii="Calibri" w:hAnsi="Calibri" w:eastAsia="Calibri" w:cs="Calibri"/>
                <w:sz w:val="20"/>
                <w:szCs w:val="20"/>
              </w:rPr>
              <w:t xml:space="preserve">kohteita ja </w:t>
            </w:r>
            <w:r w:rsidRPr="000873F9">
              <w:rPr>
                <w:rFonts w:ascii="Calibri" w:hAnsi="Calibri" w:eastAsia="Calibri" w:cs="Calibri"/>
                <w:sz w:val="20"/>
                <w:szCs w:val="20"/>
              </w:rPr>
              <w:lastRenderedPageBreak/>
              <w:t>vahvuuksia.</w:t>
            </w:r>
            <w:r>
              <w:rPr>
                <w:rFonts w:ascii="Calibri" w:hAnsi="Calibri" w:eastAsia="Calibri" w:cs="Calibri"/>
                <w:sz w:val="20"/>
                <w:szCs w:val="20"/>
              </w:rPr>
              <w:t xml:space="preserve"> </w:t>
            </w:r>
            <w:r>
              <w:rPr>
                <w:rFonts w:ascii="Calibri" w:hAnsi="Calibri" w:eastAsia="Times New Roman" w:cs="Calibri"/>
                <w:color w:val="000000" w:themeColor="text1"/>
                <w:sz w:val="20"/>
                <w:szCs w:val="20"/>
                <w:lang w:eastAsia="fi-FI"/>
              </w:rPr>
              <w:t>H</w:t>
            </w:r>
            <w:r w:rsidRPr="000873F9">
              <w:rPr>
                <w:rFonts w:ascii="Calibri" w:hAnsi="Calibri" w:eastAsia="Times New Roman" w:cs="Calibri"/>
                <w:color w:val="000000" w:themeColor="text1"/>
                <w:sz w:val="20"/>
                <w:szCs w:val="20"/>
                <w:lang w:eastAsia="fi-FI"/>
              </w:rPr>
              <w:t>arjoitellaan omien tunteiden tunnistamista ja ilmaisemist</w:t>
            </w:r>
            <w:r w:rsidR="000015E0">
              <w:rPr>
                <w:rFonts w:ascii="Calibri" w:hAnsi="Calibri" w:eastAsia="Times New Roman" w:cs="Calibri"/>
                <w:color w:val="000000" w:themeColor="text1"/>
                <w:sz w:val="20"/>
                <w:szCs w:val="20"/>
                <w:lang w:eastAsia="fi-FI"/>
              </w:rPr>
              <w:t>a (L3)</w:t>
            </w:r>
            <w:r w:rsidRPr="000873F9">
              <w:rPr>
                <w:rFonts w:ascii="Calibri" w:hAnsi="Calibri" w:eastAsia="Times New Roman" w:cs="Calibri"/>
                <w:color w:val="000000" w:themeColor="text1"/>
                <w:sz w:val="20"/>
                <w:szCs w:val="20"/>
                <w:lang w:eastAsia="fi-FI"/>
              </w:rPr>
              <w:t xml:space="preserve">. </w:t>
            </w:r>
          </w:p>
          <w:p w:rsidRPr="00E6265C" w:rsidR="00E873C7" w:rsidP="00E873C7" w:rsidRDefault="00E873C7" w14:paraId="2D553A08" w14:textId="77296D82">
            <w:pPr>
              <w:spacing w:after="0"/>
              <w:rPr>
                <w:rFonts w:ascii="Calibri" w:hAnsi="Calibri" w:eastAsia="Times New Roman" w:cs="Calibri"/>
                <w:color w:val="000000" w:themeColor="text1"/>
                <w:sz w:val="20"/>
                <w:szCs w:val="20"/>
                <w:lang w:eastAsia="fi-FI"/>
              </w:rPr>
            </w:pPr>
            <w:r w:rsidRPr="00E6265C">
              <w:rPr>
                <w:rFonts w:ascii="Calibri" w:hAnsi="Calibri" w:eastAsia="Times New Roman" w:cs="Calibri"/>
                <w:color w:val="000000" w:themeColor="text1"/>
                <w:sz w:val="20"/>
                <w:szCs w:val="20"/>
                <w:lang w:eastAsia="fi-FI"/>
              </w:rPr>
              <w:t>Tavoitteena on hyödyntää mielikuvitusta ja kekseliäisyyttä. Harjoitell</w:t>
            </w:r>
            <w:r w:rsidR="00D749A6">
              <w:rPr>
                <w:rFonts w:ascii="Calibri" w:hAnsi="Calibri" w:eastAsia="Times New Roman" w:cs="Calibri"/>
                <w:color w:val="000000" w:themeColor="text1"/>
                <w:sz w:val="20"/>
                <w:szCs w:val="20"/>
                <w:lang w:eastAsia="fi-FI"/>
              </w:rPr>
              <w:t>a</w:t>
            </w:r>
            <w:r w:rsidRPr="00E6265C">
              <w:rPr>
                <w:rFonts w:ascii="Calibri" w:hAnsi="Calibri" w:eastAsia="Times New Roman" w:cs="Calibri"/>
                <w:color w:val="000000" w:themeColor="text1"/>
                <w:sz w:val="20"/>
                <w:szCs w:val="20"/>
                <w:lang w:eastAsia="fi-FI"/>
              </w:rPr>
              <w:t>a</w:t>
            </w:r>
            <w:r w:rsidR="00D749A6">
              <w:rPr>
                <w:rFonts w:ascii="Calibri" w:hAnsi="Calibri" w:eastAsia="Times New Roman" w:cs="Calibri"/>
                <w:color w:val="000000" w:themeColor="text1"/>
                <w:sz w:val="20"/>
                <w:szCs w:val="20"/>
                <w:lang w:eastAsia="fi-FI"/>
              </w:rPr>
              <w:t>n</w:t>
            </w:r>
            <w:r w:rsidRPr="00E6265C">
              <w:rPr>
                <w:rFonts w:ascii="Calibri" w:hAnsi="Calibri" w:eastAsia="Times New Roman" w:cs="Calibri"/>
                <w:color w:val="000000" w:themeColor="text1"/>
                <w:sz w:val="20"/>
                <w:szCs w:val="20"/>
                <w:lang w:eastAsia="fi-FI"/>
              </w:rPr>
              <w:t xml:space="preserve"> itsensä ilmaisemista monipuolisia esittämisen</w:t>
            </w:r>
            <w:r w:rsidR="000015E0">
              <w:rPr>
                <w:rFonts w:ascii="Calibri" w:hAnsi="Calibri" w:eastAsia="Times New Roman" w:cs="Calibri"/>
                <w:color w:val="000000" w:themeColor="text1"/>
                <w:sz w:val="20"/>
                <w:szCs w:val="20"/>
                <w:lang w:eastAsia="fi-FI"/>
              </w:rPr>
              <w:t xml:space="preserve"> </w:t>
            </w:r>
            <w:r w:rsidRPr="00E6265C">
              <w:rPr>
                <w:rFonts w:ascii="Calibri" w:hAnsi="Calibri" w:eastAsia="Times New Roman" w:cs="Calibri"/>
                <w:color w:val="000000" w:themeColor="text1"/>
                <w:sz w:val="20"/>
                <w:szCs w:val="20"/>
                <w:lang w:eastAsia="fi-FI"/>
              </w:rPr>
              <w:t>tapoja käyttäen</w:t>
            </w:r>
            <w:r w:rsidR="00172D5C">
              <w:rPr>
                <w:rFonts w:ascii="Calibri" w:hAnsi="Calibri" w:eastAsia="Times New Roman" w:cs="Calibri"/>
                <w:color w:val="000000" w:themeColor="text1"/>
                <w:sz w:val="20"/>
                <w:szCs w:val="20"/>
                <w:lang w:eastAsia="fi-FI"/>
              </w:rPr>
              <w:t xml:space="preserve"> </w:t>
            </w:r>
            <w:r w:rsidRPr="00E6265C">
              <w:rPr>
                <w:rFonts w:ascii="Calibri" w:hAnsi="Calibri" w:eastAsia="Times New Roman" w:cs="Calibri"/>
                <w:color w:val="000000" w:themeColor="text1"/>
                <w:sz w:val="20"/>
                <w:szCs w:val="20"/>
                <w:lang w:eastAsia="fi-FI"/>
              </w:rPr>
              <w:t>(L2)</w:t>
            </w:r>
            <w:r w:rsidR="00172D5C">
              <w:rPr>
                <w:rFonts w:ascii="Calibri" w:hAnsi="Calibri" w:eastAsia="Times New Roman" w:cs="Calibri"/>
                <w:color w:val="000000" w:themeColor="text1"/>
                <w:sz w:val="20"/>
                <w:szCs w:val="20"/>
                <w:lang w:eastAsia="fi-FI"/>
              </w:rPr>
              <w:t>.</w:t>
            </w:r>
            <w:r w:rsidRPr="00E6265C">
              <w:rPr>
                <w:rFonts w:ascii="Calibri" w:hAnsi="Calibri" w:eastAsia="Times New Roman" w:cs="Calibri"/>
                <w:color w:val="000000" w:themeColor="text1"/>
                <w:sz w:val="20"/>
                <w:szCs w:val="20"/>
                <w:lang w:eastAsia="fi-FI"/>
              </w:rPr>
              <w:t xml:space="preserve"> </w:t>
            </w:r>
          </w:p>
          <w:p w:rsidRPr="00E6265C" w:rsidR="000873F9" w:rsidP="00E873C7" w:rsidRDefault="00E873C7" w14:paraId="70F45EF2" w14:textId="6D7ED424">
            <w:pPr>
              <w:spacing w:after="0"/>
              <w:rPr>
                <w:rFonts w:ascii="Calibri" w:hAnsi="Calibri" w:cs="Calibri"/>
                <w:sz w:val="20"/>
                <w:szCs w:val="20"/>
              </w:rPr>
            </w:pPr>
            <w:r w:rsidRPr="00E6265C">
              <w:rPr>
                <w:rFonts w:ascii="Calibri" w:hAnsi="Calibri" w:eastAsia="Calibri" w:cs="Calibri"/>
                <w:sz w:val="20"/>
                <w:szCs w:val="20"/>
              </w:rPr>
              <w:t>Oppilasta kannustetaan kehittämään kieltään sekä vuorovaikutus- ja yhteistyötaitojaan tarjoamalla mahdollisuuksia osallistua erilaisiin ryhmäviestintätilanteisiin ja tutustua niiden käytänteisii</w:t>
            </w:r>
            <w:r w:rsidR="00E6265C">
              <w:rPr>
                <w:rFonts w:ascii="Calibri" w:hAnsi="Calibri" w:eastAsia="Calibri" w:cs="Calibri"/>
                <w:sz w:val="20"/>
                <w:szCs w:val="20"/>
              </w:rPr>
              <w:t>n (T2)</w:t>
            </w:r>
            <w:r w:rsidRPr="00E6265C">
              <w:rPr>
                <w:rFonts w:ascii="Calibri" w:hAnsi="Calibri" w:eastAsia="Calibri" w:cs="Calibri"/>
                <w:sz w:val="20"/>
                <w:szCs w:val="20"/>
              </w:rPr>
              <w:t>. Kurssilla tuetaan oppilasta vahvistamaan ilmaisurohkeuttaan ja ohjata häntä ilmaisemaan itseään kokonaisvaltaisesti, myös draaman avulla</w:t>
            </w:r>
            <w:r w:rsidR="00E6265C">
              <w:rPr>
                <w:rFonts w:ascii="Calibri" w:hAnsi="Calibri" w:eastAsia="Calibri" w:cs="Calibri"/>
                <w:sz w:val="20"/>
                <w:szCs w:val="20"/>
              </w:rPr>
              <w:t xml:space="preserve"> (T3)</w:t>
            </w:r>
            <w:r w:rsidRPr="00E6265C">
              <w:rPr>
                <w:rFonts w:ascii="Calibri" w:hAnsi="Calibri" w:eastAsia="Calibri" w:cs="Calibri"/>
                <w:sz w:val="20"/>
                <w:szCs w:val="20"/>
              </w:rPr>
              <w:t>. Kurssilla harjoitellaan tuotoksen suunnittelua, prosessinomaista työskentelyä, mahdollisen esityksen valmistautumista.</w:t>
            </w:r>
          </w:p>
        </w:tc>
        <w:tc>
          <w:tcPr>
            <w:tcW w:w="1949" w:type="dxa"/>
            <w:tcMar/>
          </w:tcPr>
          <w:p w:rsidRPr="000873F9" w:rsidR="000873F9" w:rsidP="008F08B1" w:rsidRDefault="000873F9" w14:paraId="69EB5E0D" w14:textId="77777777">
            <w:pPr>
              <w:rPr>
                <w:rFonts w:ascii="Calibri" w:hAnsi="Calibri" w:cs="Calibri"/>
                <w:sz w:val="20"/>
                <w:szCs w:val="20"/>
              </w:rPr>
            </w:pPr>
          </w:p>
        </w:tc>
      </w:tr>
      <w:tr w:rsidR="000873F9" w:rsidTr="79FE8A7C" w14:paraId="79162BE5" w14:textId="77777777">
        <w:tc>
          <w:tcPr>
            <w:tcW w:w="846" w:type="dxa"/>
            <w:tcMar/>
          </w:tcPr>
          <w:p w:rsidRPr="000873F9" w:rsidR="000873F9" w:rsidP="008F08B1" w:rsidRDefault="000873F9" w14:paraId="7C6EF80A" w14:textId="05172881">
            <w:pPr>
              <w:rPr>
                <w:rFonts w:ascii="Calibri" w:hAnsi="Calibri" w:cs="Calibri"/>
                <w:sz w:val="20"/>
                <w:szCs w:val="20"/>
              </w:rPr>
            </w:pPr>
            <w:r w:rsidRPr="000873F9">
              <w:rPr>
                <w:rFonts w:ascii="Calibri" w:hAnsi="Calibri" w:cs="Calibri"/>
                <w:sz w:val="20"/>
                <w:szCs w:val="20"/>
              </w:rPr>
              <w:t>3.</w:t>
            </w:r>
          </w:p>
        </w:tc>
        <w:tc>
          <w:tcPr>
            <w:tcW w:w="2268" w:type="dxa"/>
            <w:tcMar/>
          </w:tcPr>
          <w:p w:rsidRPr="000873F9" w:rsidR="000873F9" w:rsidP="008F08B1" w:rsidRDefault="000873F9" w14:paraId="36D7181E" w14:textId="4782375D">
            <w:pPr>
              <w:rPr>
                <w:rFonts w:ascii="Calibri" w:hAnsi="Calibri" w:cs="Calibri"/>
                <w:sz w:val="20"/>
                <w:szCs w:val="20"/>
              </w:rPr>
            </w:pPr>
            <w:r>
              <w:rPr>
                <w:rFonts w:ascii="Calibri" w:hAnsi="Calibri" w:cs="Calibri"/>
                <w:sz w:val="20"/>
                <w:szCs w:val="20"/>
              </w:rPr>
              <w:t>Meidän musajengi</w:t>
            </w:r>
          </w:p>
        </w:tc>
        <w:tc>
          <w:tcPr>
            <w:tcW w:w="5103" w:type="dxa"/>
            <w:tcMar/>
          </w:tcPr>
          <w:p w:rsidR="000873F9" w:rsidP="00E42C0F" w:rsidRDefault="000873F9" w14:paraId="1FF21E03" w14:textId="5DE1F2C1">
            <w:pPr>
              <w:spacing w:after="0"/>
              <w:rPr>
                <w:rFonts w:ascii="Calibri" w:hAnsi="Calibri" w:eastAsia="Calibri" w:cs="Calibri"/>
              </w:rPr>
            </w:pPr>
            <w:r w:rsidRPr="6C33ED4A">
              <w:rPr>
                <w:rFonts w:ascii="Calibri" w:hAnsi="Calibri" w:eastAsia="Calibri" w:cs="Calibri"/>
                <w:sz w:val="20"/>
                <w:szCs w:val="20"/>
              </w:rPr>
              <w:t>Tutustutaan luokka- ja bändisoittimien perusteisiin ja harjoitellaan erilaisten laulujen ja soittotehtävien avulla kitaran, basson, koskettimien ja rumpujen perustekniikkaa. Kurssilla myös lauletaan sekä tutustutaan soiton yhteydessä musiikin merkintätapoihin.</w:t>
            </w:r>
            <w:r w:rsidR="00367911">
              <w:rPr>
                <w:rFonts w:ascii="Calibri" w:hAnsi="Calibri" w:eastAsia="Calibri" w:cs="Calibri"/>
                <w:sz w:val="20"/>
                <w:szCs w:val="20"/>
              </w:rPr>
              <w:t xml:space="preserve"> </w:t>
            </w:r>
            <w:r w:rsidRPr="6C33ED4A">
              <w:rPr>
                <w:rFonts w:ascii="Calibri" w:hAnsi="Calibri" w:eastAsia="Calibri" w:cs="Calibri"/>
                <w:sz w:val="20"/>
                <w:szCs w:val="20"/>
              </w:rPr>
              <w:t>Työtapoina käytetään ryhmän tarpeiden ja mahdollisuuksien mukaan myös musiikkiliikuntaa ja improvisointia</w:t>
            </w:r>
            <w:r w:rsidR="003C0E9C">
              <w:rPr>
                <w:rFonts w:ascii="Calibri" w:hAnsi="Calibri" w:eastAsia="Calibri" w:cs="Calibri"/>
                <w:sz w:val="20"/>
                <w:szCs w:val="20"/>
              </w:rPr>
              <w:t>.</w:t>
            </w:r>
            <w:r w:rsidRPr="6C33ED4A">
              <w:rPr>
                <w:rFonts w:ascii="Calibri" w:hAnsi="Calibri" w:eastAsia="Calibri" w:cs="Calibri"/>
              </w:rPr>
              <w:t xml:space="preserve"> </w:t>
            </w:r>
          </w:p>
          <w:p w:rsidRPr="003C0E9C" w:rsidR="003C0E9C" w:rsidP="00E42C0F" w:rsidRDefault="003C0E9C" w14:paraId="74C500B3" w14:textId="54689C50">
            <w:pPr>
              <w:spacing w:after="0"/>
              <w:rPr>
                <w:rFonts w:ascii="Calibri" w:hAnsi="Calibri" w:eastAsia="Calibri" w:cs="Calibri"/>
                <w:sz w:val="20"/>
                <w:szCs w:val="20"/>
              </w:rPr>
            </w:pPr>
          </w:p>
        </w:tc>
        <w:tc>
          <w:tcPr>
            <w:tcW w:w="4394" w:type="dxa"/>
            <w:tcMar/>
          </w:tcPr>
          <w:p w:rsidR="0044058C" w:rsidP="00CE47E4" w:rsidRDefault="0044058C" w14:paraId="727B054C" w14:textId="61C28B7B">
            <w:pPr>
              <w:spacing w:after="0" w:line="276" w:lineRule="auto"/>
              <w:rPr>
                <w:rFonts w:ascii="Calibri" w:hAnsi="Calibri" w:eastAsia="Calibri" w:cs="Calibri"/>
                <w:sz w:val="20"/>
                <w:szCs w:val="20"/>
              </w:rPr>
            </w:pPr>
            <w:r>
              <w:rPr>
                <w:rFonts w:ascii="Calibri" w:hAnsi="Calibri" w:eastAsia="Calibri" w:cs="Calibri"/>
                <w:sz w:val="20"/>
                <w:szCs w:val="20"/>
              </w:rPr>
              <w:t>Kurssi pohjautuu musiikin opetussuunnitelmaan.</w:t>
            </w:r>
          </w:p>
          <w:p w:rsidR="0044058C" w:rsidP="00CE47E4" w:rsidRDefault="0044058C" w14:paraId="00FC4D02" w14:textId="77777777">
            <w:pPr>
              <w:spacing w:after="0" w:line="276" w:lineRule="auto"/>
              <w:rPr>
                <w:rFonts w:ascii="Calibri" w:hAnsi="Calibri" w:eastAsia="Calibri" w:cs="Calibri"/>
                <w:sz w:val="20"/>
                <w:szCs w:val="20"/>
              </w:rPr>
            </w:pPr>
          </w:p>
          <w:p w:rsidRPr="00E6265C" w:rsidR="00CE47E4" w:rsidP="00CE47E4" w:rsidRDefault="00CE47E4" w14:paraId="779520A2" w14:textId="74872DFE">
            <w:pPr>
              <w:spacing w:after="0" w:line="276" w:lineRule="auto"/>
              <w:rPr>
                <w:rFonts w:ascii="Calibri" w:hAnsi="Calibri" w:eastAsia="Calibri" w:cs="Calibri"/>
                <w:sz w:val="20"/>
                <w:szCs w:val="20"/>
              </w:rPr>
            </w:pPr>
            <w:r w:rsidRPr="00E6265C">
              <w:rPr>
                <w:rFonts w:ascii="Calibri" w:hAnsi="Calibri" w:eastAsia="Calibri" w:cs="Calibri"/>
                <w:sz w:val="20"/>
                <w:szCs w:val="20"/>
              </w:rPr>
              <w:t>Tavoitteena on rohkaista oppilasta osallistumaan yhteismusisointiin. Tutustutaan luokka- ja bändisoittimien perusteisiin ja harjoitellaan erilaisten laulujen ja soittotehtävien avulla luokkasoittimien lisäksi kitaran, basson, koskettimien ja rumpujen perustekniikkaa (T2). Oppilaat saavat mahdollisuuden kokeilla kaikkia neljää bändisoitinta soitettavien kappaleiden yhteydessä. Samalla harjoitellaan toimimaan ryhmässä rakentavasti ja muita kannustaen (T1). Kurssilla myös lauletaan sekä tutustutaan soiton yhteydessä musiikin merkintätapoihin (T7).</w:t>
            </w:r>
          </w:p>
          <w:p w:rsidRPr="00E6265C" w:rsidR="000873F9" w:rsidP="00CE47E4" w:rsidRDefault="00CE47E4" w14:paraId="44B8D002" w14:textId="2F11CFAD">
            <w:pPr>
              <w:spacing w:after="0"/>
              <w:rPr>
                <w:rFonts w:ascii="Calibri" w:hAnsi="Calibri" w:cs="Calibri"/>
                <w:sz w:val="20"/>
                <w:szCs w:val="20"/>
              </w:rPr>
            </w:pPr>
            <w:r w:rsidRPr="00E6265C">
              <w:rPr>
                <w:rFonts w:ascii="Calibri" w:hAnsi="Calibri" w:eastAsia="Calibri" w:cs="Calibri"/>
                <w:sz w:val="20"/>
                <w:szCs w:val="20"/>
              </w:rPr>
              <w:t xml:space="preserve">Kurssin sisältö muodostuu ryhmän tason mukaan valituista soittoharjoitteista sekä kappaleista. Työtapoina käytetään soiton lisäksi kuuntelua ja laulamista sekä ryhmän tarpeiden ja mahdollisuuksien mukaan myös musiikkiliikuntaa ja improvisointia (T3, T4, T5).  </w:t>
            </w:r>
          </w:p>
        </w:tc>
        <w:tc>
          <w:tcPr>
            <w:tcW w:w="1949" w:type="dxa"/>
            <w:tcMar/>
          </w:tcPr>
          <w:p w:rsidRPr="000873F9" w:rsidR="000873F9" w:rsidP="008F08B1" w:rsidRDefault="000873F9" w14:paraId="0110B5AC" w14:textId="77777777">
            <w:pPr>
              <w:rPr>
                <w:rFonts w:ascii="Calibri" w:hAnsi="Calibri" w:cs="Calibri"/>
                <w:sz w:val="20"/>
                <w:szCs w:val="20"/>
              </w:rPr>
            </w:pPr>
          </w:p>
        </w:tc>
      </w:tr>
      <w:tr w:rsidR="000873F9" w:rsidTr="79FE8A7C" w14:paraId="7A5B39FA" w14:textId="77777777">
        <w:tc>
          <w:tcPr>
            <w:tcW w:w="846" w:type="dxa"/>
            <w:tcMar/>
          </w:tcPr>
          <w:p w:rsidRPr="000873F9" w:rsidR="000873F9" w:rsidP="008F08B1" w:rsidRDefault="000873F9" w14:paraId="3F2A76FD" w14:textId="27D0FDB3">
            <w:pPr>
              <w:rPr>
                <w:rFonts w:ascii="Calibri" w:hAnsi="Calibri" w:cs="Calibri"/>
                <w:sz w:val="20"/>
                <w:szCs w:val="20"/>
              </w:rPr>
            </w:pPr>
            <w:r w:rsidRPr="000873F9">
              <w:rPr>
                <w:rFonts w:ascii="Calibri" w:hAnsi="Calibri" w:cs="Calibri"/>
                <w:sz w:val="20"/>
                <w:szCs w:val="20"/>
              </w:rPr>
              <w:lastRenderedPageBreak/>
              <w:t>4.</w:t>
            </w:r>
          </w:p>
        </w:tc>
        <w:tc>
          <w:tcPr>
            <w:tcW w:w="2268" w:type="dxa"/>
            <w:tcMar/>
          </w:tcPr>
          <w:p w:rsidRPr="000873F9" w:rsidR="000873F9" w:rsidP="008F08B1" w:rsidRDefault="000873F9" w14:paraId="629EFB08" w14:textId="4AB628F7">
            <w:pPr>
              <w:rPr>
                <w:rFonts w:ascii="Calibri" w:hAnsi="Calibri" w:cs="Calibri"/>
                <w:sz w:val="20"/>
                <w:szCs w:val="20"/>
              </w:rPr>
            </w:pPr>
            <w:r>
              <w:rPr>
                <w:rFonts w:ascii="Calibri" w:hAnsi="Calibri" w:cs="Calibri"/>
                <w:sz w:val="20"/>
                <w:szCs w:val="20"/>
              </w:rPr>
              <w:t>Kädentaidot</w:t>
            </w:r>
          </w:p>
        </w:tc>
        <w:tc>
          <w:tcPr>
            <w:tcW w:w="5103" w:type="dxa"/>
            <w:tcMar/>
          </w:tcPr>
          <w:p w:rsidR="000873F9" w:rsidP="00F840DC" w:rsidRDefault="00FB2B56" w14:paraId="4478899A" w14:textId="77777777">
            <w:pPr>
              <w:spacing w:after="0"/>
              <w:rPr>
                <w:rStyle w:val="normaltextrun"/>
                <w:rFonts w:ascii="Calibri" w:hAnsi="Calibri" w:eastAsia="Calibri" w:cs="Calibri"/>
                <w:color w:val="000000" w:themeColor="text1"/>
                <w:sz w:val="20"/>
                <w:szCs w:val="20"/>
              </w:rPr>
            </w:pPr>
            <w:r>
              <w:rPr>
                <w:rStyle w:val="normaltextrun"/>
                <w:rFonts w:ascii="Calibri" w:hAnsi="Calibri" w:eastAsia="Calibri" w:cs="Calibri"/>
                <w:color w:val="000000" w:themeColor="text1"/>
                <w:sz w:val="20"/>
                <w:szCs w:val="20"/>
              </w:rPr>
              <w:t xml:space="preserve">Kurssilla yhdistetään askartelua, kuvataidetta ja käsityötä. Oppilaat saavat </w:t>
            </w:r>
            <w:r w:rsidR="007E66B7">
              <w:rPr>
                <w:rStyle w:val="normaltextrun"/>
                <w:rFonts w:ascii="Calibri" w:hAnsi="Calibri" w:eastAsia="Calibri" w:cs="Calibri"/>
                <w:color w:val="000000" w:themeColor="text1"/>
                <w:sz w:val="20"/>
                <w:szCs w:val="20"/>
              </w:rPr>
              <w:t>itse suunnitella ja toteuttaa omia tuotteita ja teoksia</w:t>
            </w:r>
            <w:r w:rsidR="000418D0">
              <w:rPr>
                <w:rStyle w:val="normaltextrun"/>
                <w:rFonts w:ascii="Calibri" w:hAnsi="Calibri" w:eastAsia="Calibri" w:cs="Calibri"/>
                <w:color w:val="000000" w:themeColor="text1"/>
                <w:sz w:val="20"/>
                <w:szCs w:val="20"/>
              </w:rPr>
              <w:t xml:space="preserve"> ja kokeilla erilaisia materiaaleja</w:t>
            </w:r>
            <w:r w:rsidR="005D6532">
              <w:rPr>
                <w:rStyle w:val="normaltextrun"/>
                <w:rFonts w:ascii="Calibri" w:hAnsi="Calibri" w:eastAsia="Calibri" w:cs="Calibri"/>
                <w:color w:val="000000" w:themeColor="text1"/>
                <w:sz w:val="20"/>
                <w:szCs w:val="20"/>
              </w:rPr>
              <w:t>,</w:t>
            </w:r>
            <w:r w:rsidR="000418D0">
              <w:rPr>
                <w:rStyle w:val="normaltextrun"/>
                <w:rFonts w:ascii="Calibri" w:hAnsi="Calibri" w:eastAsia="Calibri" w:cs="Calibri"/>
                <w:color w:val="000000" w:themeColor="text1"/>
                <w:sz w:val="20"/>
                <w:szCs w:val="20"/>
              </w:rPr>
              <w:t xml:space="preserve"> työvälineitä ja työskentelytekniikoita.</w:t>
            </w:r>
          </w:p>
          <w:p w:rsidRPr="00F840DC" w:rsidR="00D11658" w:rsidP="00F840DC" w:rsidRDefault="00D11658" w14:paraId="08115D9E" w14:textId="402AC947">
            <w:pPr>
              <w:spacing w:after="0"/>
              <w:rPr>
                <w:rFonts w:ascii="Calibri" w:hAnsi="Calibri" w:eastAsia="Calibri" w:cs="Calibri"/>
                <w:color w:val="000000" w:themeColor="text1"/>
                <w:sz w:val="20"/>
                <w:szCs w:val="20"/>
              </w:rPr>
            </w:pPr>
          </w:p>
        </w:tc>
        <w:tc>
          <w:tcPr>
            <w:tcW w:w="4394" w:type="dxa"/>
            <w:tcMar/>
          </w:tcPr>
          <w:p w:rsidR="00C562BE" w:rsidP="00C9786A" w:rsidRDefault="00C562BE" w14:paraId="1E600CD1" w14:textId="33A5B6BF">
            <w:pPr>
              <w:spacing w:after="0"/>
              <w:rPr>
                <w:rStyle w:val="normaltextrun"/>
                <w:rFonts w:ascii="Calibri" w:hAnsi="Calibri" w:eastAsia="Calibri" w:cs="Calibri"/>
                <w:color w:val="000000" w:themeColor="text1"/>
                <w:sz w:val="20"/>
                <w:szCs w:val="20"/>
              </w:rPr>
            </w:pPr>
            <w:r>
              <w:rPr>
                <w:rStyle w:val="normaltextrun"/>
                <w:rFonts w:ascii="Calibri" w:hAnsi="Calibri" w:eastAsia="Calibri" w:cs="Calibri"/>
                <w:color w:val="000000" w:themeColor="text1"/>
                <w:sz w:val="20"/>
                <w:szCs w:val="20"/>
              </w:rPr>
              <w:t>Kurssi pohjautuu käsityön opetussuunnitelm</w:t>
            </w:r>
            <w:r w:rsidR="00D00BF5">
              <w:rPr>
                <w:rStyle w:val="normaltextrun"/>
                <w:rFonts w:ascii="Calibri" w:hAnsi="Calibri" w:eastAsia="Calibri" w:cs="Calibri"/>
                <w:color w:val="000000" w:themeColor="text1"/>
                <w:sz w:val="20"/>
                <w:szCs w:val="20"/>
              </w:rPr>
              <w:t>aa</w:t>
            </w:r>
            <w:r>
              <w:rPr>
                <w:rStyle w:val="normaltextrun"/>
                <w:rFonts w:ascii="Calibri" w:hAnsi="Calibri" w:eastAsia="Calibri" w:cs="Calibri"/>
                <w:color w:val="000000" w:themeColor="text1"/>
                <w:sz w:val="20"/>
                <w:szCs w:val="20"/>
              </w:rPr>
              <w:t>n.</w:t>
            </w:r>
          </w:p>
          <w:p w:rsidR="00C562BE" w:rsidP="00C9786A" w:rsidRDefault="00C562BE" w14:paraId="3B50E4BE" w14:textId="77777777">
            <w:pPr>
              <w:spacing w:after="0"/>
              <w:rPr>
                <w:rStyle w:val="normaltextrun"/>
                <w:color w:val="000000" w:themeColor="text1"/>
              </w:rPr>
            </w:pPr>
          </w:p>
          <w:p w:rsidRPr="00E6265C" w:rsidR="00C9786A" w:rsidP="00C9786A" w:rsidRDefault="00C9786A" w14:paraId="0CE847A0" w14:textId="51018C67">
            <w:pPr>
              <w:spacing w:after="0"/>
              <w:rPr>
                <w:rFonts w:ascii="Calibri" w:hAnsi="Calibri" w:eastAsia="Calibri" w:cs="Calibri"/>
                <w:color w:val="000000" w:themeColor="text1"/>
                <w:sz w:val="20"/>
                <w:szCs w:val="20"/>
              </w:rPr>
            </w:pPr>
            <w:r w:rsidRPr="00E6265C">
              <w:rPr>
                <w:rStyle w:val="normaltextrun"/>
                <w:rFonts w:ascii="Calibri" w:hAnsi="Calibri" w:eastAsia="Calibri" w:cs="Calibri"/>
                <w:color w:val="000000" w:themeColor="text1"/>
                <w:sz w:val="20"/>
                <w:szCs w:val="20"/>
              </w:rPr>
              <w:t>Tavoitteena on valmistaa erilaisia yksilöllisiä tuotteita ja teoksia (T1, T3) askarrellen, käyttäen kuv</w:t>
            </w:r>
            <w:r w:rsidR="005B599C">
              <w:rPr>
                <w:rStyle w:val="normaltextrun"/>
                <w:rFonts w:ascii="Calibri" w:hAnsi="Calibri" w:eastAsia="Calibri" w:cs="Calibri"/>
                <w:color w:val="000000" w:themeColor="text1"/>
                <w:sz w:val="20"/>
                <w:szCs w:val="20"/>
              </w:rPr>
              <w:t>ataidetta</w:t>
            </w:r>
            <w:r w:rsidRPr="00E6265C">
              <w:rPr>
                <w:rStyle w:val="normaltextrun"/>
                <w:rFonts w:ascii="Calibri" w:hAnsi="Calibri" w:eastAsia="Calibri" w:cs="Calibri"/>
                <w:color w:val="000000" w:themeColor="text1"/>
                <w:sz w:val="20"/>
                <w:szCs w:val="20"/>
              </w:rPr>
              <w:t xml:space="preserve"> sekä erilaisia käsityön osa-alueita oppilaan omien intressien mukaan. Tarkoituksena on työskennellä itse tehdyn suunnitelman ohjaamana ja kehittää sitä tarvittaessa (T2, T3) sekä kokeilla erilaisia materiaaleja, työvälineitä sekä työskentelytekniikoita (T4). Opetellaan arvostamaan myös omaa käsintehtyä työtä (T7). </w:t>
            </w:r>
          </w:p>
          <w:p w:rsidRPr="00E6265C" w:rsidR="00C9786A" w:rsidP="00C9786A" w:rsidRDefault="00C9786A" w14:paraId="4610869D" w14:textId="77777777">
            <w:pPr>
              <w:spacing w:after="0"/>
              <w:rPr>
                <w:rFonts w:ascii="Calibri" w:hAnsi="Calibri" w:eastAsia="Calibri" w:cs="Calibri"/>
                <w:color w:val="000000" w:themeColor="text1"/>
                <w:sz w:val="20"/>
                <w:szCs w:val="20"/>
              </w:rPr>
            </w:pPr>
            <w:r w:rsidRPr="00E6265C">
              <w:rPr>
                <w:rFonts w:ascii="Calibri" w:hAnsi="Calibri" w:eastAsia="Calibri" w:cs="Calibri"/>
                <w:color w:val="000000" w:themeColor="text1"/>
                <w:sz w:val="20"/>
                <w:szCs w:val="20"/>
              </w:rPr>
              <w:t>Tavoitteena on innostunut ja luova sekä ongelmaratkaisullinen toiminta sekä taito yhdistää erilaisia menetelmiä omassa työssään (T2, T3, T4, T5).</w:t>
            </w:r>
          </w:p>
          <w:p w:rsidRPr="00E6265C" w:rsidR="000873F9" w:rsidP="008F08B1" w:rsidRDefault="000873F9" w14:paraId="1D41259B" w14:textId="44F75139">
            <w:pPr>
              <w:rPr>
                <w:rFonts w:ascii="Calibri" w:hAnsi="Calibri" w:cs="Calibri"/>
                <w:sz w:val="20"/>
                <w:szCs w:val="20"/>
              </w:rPr>
            </w:pPr>
          </w:p>
        </w:tc>
        <w:tc>
          <w:tcPr>
            <w:tcW w:w="1949" w:type="dxa"/>
            <w:tcMar/>
          </w:tcPr>
          <w:p w:rsidRPr="000873F9" w:rsidR="000873F9" w:rsidP="008F08B1" w:rsidRDefault="000873F9" w14:paraId="674C6F6B" w14:textId="77777777">
            <w:pPr>
              <w:rPr>
                <w:rFonts w:ascii="Calibri" w:hAnsi="Calibri" w:cs="Calibri"/>
                <w:sz w:val="20"/>
                <w:szCs w:val="20"/>
              </w:rPr>
            </w:pPr>
          </w:p>
        </w:tc>
      </w:tr>
      <w:tr w:rsidR="000873F9" w:rsidTr="79FE8A7C" w14:paraId="79094C1B" w14:textId="77777777">
        <w:tc>
          <w:tcPr>
            <w:tcW w:w="846" w:type="dxa"/>
            <w:tcMar/>
          </w:tcPr>
          <w:p w:rsidRPr="000873F9" w:rsidR="000873F9" w:rsidP="008F08B1" w:rsidRDefault="000873F9" w14:paraId="00A7F86F" w14:textId="2B52EA97">
            <w:pPr>
              <w:rPr>
                <w:rFonts w:ascii="Calibri" w:hAnsi="Calibri" w:cs="Calibri"/>
                <w:sz w:val="20"/>
                <w:szCs w:val="20"/>
              </w:rPr>
            </w:pPr>
            <w:r w:rsidRPr="000873F9">
              <w:rPr>
                <w:rFonts w:ascii="Calibri" w:hAnsi="Calibri" w:cs="Calibri"/>
                <w:sz w:val="20"/>
                <w:szCs w:val="20"/>
              </w:rPr>
              <w:t>5.</w:t>
            </w:r>
          </w:p>
        </w:tc>
        <w:tc>
          <w:tcPr>
            <w:tcW w:w="2268" w:type="dxa"/>
            <w:tcMar/>
          </w:tcPr>
          <w:p w:rsidRPr="000873F9" w:rsidR="000873F9" w:rsidP="008F08B1" w:rsidRDefault="000873F9" w14:paraId="18CC316C" w14:textId="510B077F">
            <w:pPr>
              <w:rPr>
                <w:rFonts w:ascii="Calibri" w:hAnsi="Calibri" w:cs="Calibri"/>
                <w:sz w:val="20"/>
                <w:szCs w:val="20"/>
              </w:rPr>
            </w:pPr>
            <w:r>
              <w:rPr>
                <w:rFonts w:ascii="Calibri" w:hAnsi="Calibri" w:cs="Calibri"/>
                <w:sz w:val="20"/>
                <w:szCs w:val="20"/>
              </w:rPr>
              <w:t>Lemmikkieläinkurssi</w:t>
            </w:r>
          </w:p>
        </w:tc>
        <w:tc>
          <w:tcPr>
            <w:tcW w:w="5103" w:type="dxa"/>
            <w:tcMar/>
          </w:tcPr>
          <w:p w:rsidRPr="00F840DC" w:rsidR="000873F9" w:rsidP="000873F9" w:rsidRDefault="000873F9" w14:paraId="6C90AA9D" w14:textId="7965EEFA">
            <w:pPr>
              <w:rPr>
                <w:rFonts w:ascii="Calibri" w:hAnsi="Calibri" w:eastAsia="Times New Roman" w:cs="Calibri"/>
                <w:color w:val="000000" w:themeColor="text1"/>
                <w:sz w:val="20"/>
                <w:szCs w:val="20"/>
                <w:lang w:eastAsia="fi-FI"/>
              </w:rPr>
            </w:pPr>
            <w:r w:rsidRPr="54D1AE44">
              <w:rPr>
                <w:rFonts w:ascii="Calibri" w:hAnsi="Calibri" w:eastAsia="Times New Roman" w:cs="Calibri"/>
                <w:color w:val="000000" w:themeColor="text1"/>
                <w:sz w:val="20"/>
                <w:szCs w:val="20"/>
                <w:lang w:eastAsia="fi-FI"/>
              </w:rPr>
              <w:t>Tutustutaan erilaisiin lemmikkieläimiin ja niiden hoitoon. Mahdollisuuksien mukaan eläinvieraita ja retkiä. Esitellään omia lemmikkejä muille.</w:t>
            </w:r>
          </w:p>
        </w:tc>
        <w:tc>
          <w:tcPr>
            <w:tcW w:w="4394" w:type="dxa"/>
            <w:tcMar/>
          </w:tcPr>
          <w:p w:rsidR="00D00BF5" w:rsidP="002571DC" w:rsidRDefault="00D00BF5" w14:paraId="5ADCFA1A" w14:textId="46B5067D">
            <w:pPr>
              <w:rPr>
                <w:rFonts w:ascii="Calibri" w:hAnsi="Calibri" w:eastAsia="Times New Roman" w:cs="Calibri"/>
                <w:color w:val="000000" w:themeColor="text1"/>
                <w:sz w:val="20"/>
                <w:szCs w:val="20"/>
                <w:lang w:eastAsia="fi-FI"/>
              </w:rPr>
            </w:pPr>
            <w:r>
              <w:rPr>
                <w:rFonts w:ascii="Calibri" w:hAnsi="Calibri" w:eastAsia="Times New Roman" w:cs="Calibri"/>
                <w:color w:val="000000" w:themeColor="text1"/>
                <w:sz w:val="20"/>
                <w:szCs w:val="20"/>
                <w:lang w:eastAsia="fi-FI"/>
              </w:rPr>
              <w:t>Kurssi pohjautuu laaja-alaisen osaamisen taitoihin sekä ympäristö</w:t>
            </w:r>
            <w:r w:rsidR="00F9244A">
              <w:rPr>
                <w:rFonts w:ascii="Calibri" w:hAnsi="Calibri" w:eastAsia="Times New Roman" w:cs="Calibri"/>
                <w:color w:val="000000" w:themeColor="text1"/>
                <w:sz w:val="20"/>
                <w:szCs w:val="20"/>
                <w:lang w:eastAsia="fi-FI"/>
              </w:rPr>
              <w:t>opi</w:t>
            </w:r>
            <w:r>
              <w:rPr>
                <w:rFonts w:ascii="Calibri" w:hAnsi="Calibri" w:eastAsia="Times New Roman" w:cs="Calibri"/>
                <w:color w:val="000000" w:themeColor="text1"/>
                <w:sz w:val="20"/>
                <w:szCs w:val="20"/>
                <w:lang w:eastAsia="fi-FI"/>
              </w:rPr>
              <w:t>n opetussuunnitelmaan.</w:t>
            </w:r>
          </w:p>
          <w:p w:rsidRPr="00E6265C" w:rsidR="002571DC" w:rsidP="002571DC" w:rsidRDefault="002571DC" w14:paraId="0A0D6922" w14:textId="295FED58">
            <w:pPr>
              <w:rPr>
                <w:rFonts w:ascii="Calibri" w:hAnsi="Calibri" w:eastAsia="Times New Roman" w:cs="Calibri"/>
                <w:color w:val="000000" w:themeColor="text1"/>
                <w:sz w:val="20"/>
                <w:szCs w:val="20"/>
                <w:lang w:eastAsia="fi-FI"/>
              </w:rPr>
            </w:pPr>
            <w:r w:rsidRPr="00E6265C">
              <w:rPr>
                <w:rFonts w:ascii="Calibri" w:hAnsi="Calibri" w:eastAsia="Times New Roman" w:cs="Calibri"/>
                <w:color w:val="000000" w:themeColor="text1"/>
                <w:sz w:val="20"/>
                <w:szCs w:val="20"/>
                <w:lang w:eastAsia="fi-FI"/>
              </w:rPr>
              <w:t>Tutustutaan erilaisiin lemmikkieläimiin ja niiden hoitoon. Mahdollisuuksien mukaan eläinvieraita ja retkiä. Esitellään omia lemmikkejä muille</w:t>
            </w:r>
            <w:r w:rsidR="00537D41">
              <w:rPr>
                <w:rFonts w:ascii="Calibri" w:hAnsi="Calibri" w:eastAsia="Times New Roman" w:cs="Calibri"/>
                <w:color w:val="000000" w:themeColor="text1"/>
                <w:sz w:val="20"/>
                <w:szCs w:val="20"/>
                <w:lang w:eastAsia="fi-FI"/>
              </w:rPr>
              <w:t xml:space="preserve"> (T3, T15).</w:t>
            </w:r>
          </w:p>
          <w:p w:rsidRPr="00E6265C" w:rsidR="000873F9" w:rsidP="002571DC" w:rsidRDefault="00DD55DB" w14:paraId="04EE3396" w14:textId="5B1FADDF">
            <w:pPr>
              <w:rPr>
                <w:rFonts w:ascii="Calibri" w:hAnsi="Calibri" w:cs="Calibri"/>
                <w:sz w:val="20"/>
                <w:szCs w:val="20"/>
              </w:rPr>
            </w:pPr>
            <w:r>
              <w:rPr>
                <w:rFonts w:ascii="Calibri" w:hAnsi="Calibri" w:eastAsia="Times New Roman" w:cs="Calibri"/>
                <w:color w:val="000000" w:themeColor="text1"/>
                <w:sz w:val="20"/>
                <w:szCs w:val="20"/>
                <w:lang w:eastAsia="fi-FI"/>
              </w:rPr>
              <w:t>Kurssilla harjoitellaa</w:t>
            </w:r>
            <w:r w:rsidR="007679A4">
              <w:rPr>
                <w:rFonts w:ascii="Calibri" w:hAnsi="Calibri" w:eastAsia="Times New Roman" w:cs="Calibri"/>
                <w:color w:val="000000" w:themeColor="text1"/>
                <w:sz w:val="20"/>
                <w:szCs w:val="20"/>
                <w:lang w:eastAsia="fi-FI"/>
              </w:rPr>
              <w:t>n</w:t>
            </w:r>
            <w:r>
              <w:rPr>
                <w:rFonts w:ascii="Calibri" w:hAnsi="Calibri" w:eastAsia="Times New Roman" w:cs="Calibri"/>
                <w:color w:val="000000" w:themeColor="text1"/>
                <w:sz w:val="20"/>
                <w:szCs w:val="20"/>
                <w:lang w:eastAsia="fi-FI"/>
              </w:rPr>
              <w:t xml:space="preserve"> seuraavia laaja-alaisen osaamisen taitoja: </w:t>
            </w:r>
            <w:r w:rsidR="00494E75">
              <w:rPr>
                <w:rFonts w:ascii="Calibri" w:hAnsi="Calibri" w:eastAsia="Times New Roman" w:cs="Calibri"/>
                <w:color w:val="000000" w:themeColor="text1"/>
                <w:sz w:val="20"/>
                <w:szCs w:val="20"/>
                <w:lang w:eastAsia="fi-FI"/>
              </w:rPr>
              <w:t>i</w:t>
            </w:r>
            <w:r w:rsidRPr="00E6265C" w:rsidR="002571DC">
              <w:rPr>
                <w:rFonts w:ascii="Calibri" w:hAnsi="Calibri" w:eastAsia="Times New Roman" w:cs="Calibri"/>
                <w:color w:val="000000" w:themeColor="text1"/>
                <w:sz w:val="20"/>
                <w:szCs w:val="20"/>
                <w:lang w:eastAsia="fi-FI"/>
              </w:rPr>
              <w:t>tsestä huolehtiminen ja arjen</w:t>
            </w:r>
            <w:r w:rsidR="00453C9C">
              <w:rPr>
                <w:rFonts w:ascii="Calibri" w:hAnsi="Calibri" w:eastAsia="Times New Roman" w:cs="Calibri"/>
                <w:color w:val="000000" w:themeColor="text1"/>
                <w:sz w:val="20"/>
                <w:szCs w:val="20"/>
                <w:lang w:eastAsia="fi-FI"/>
              </w:rPr>
              <w:t xml:space="preserve"> </w:t>
            </w:r>
            <w:r w:rsidRPr="00E6265C" w:rsidR="002571DC">
              <w:rPr>
                <w:rFonts w:ascii="Calibri" w:hAnsi="Calibri" w:eastAsia="Times New Roman" w:cs="Calibri"/>
                <w:color w:val="000000" w:themeColor="text1"/>
                <w:sz w:val="20"/>
                <w:szCs w:val="20"/>
                <w:lang w:eastAsia="fi-FI"/>
              </w:rPr>
              <w:t>taidot (L3), monilukutaito (L4), osallistuminen, vaikuttaminen ja kestävän tulevaisuuden rakentaminen (L7</w:t>
            </w:r>
            <w:r w:rsidR="000258CC">
              <w:rPr>
                <w:rFonts w:ascii="Calibri" w:hAnsi="Calibri" w:eastAsia="Times New Roman" w:cs="Calibri"/>
                <w:color w:val="000000" w:themeColor="text1"/>
                <w:sz w:val="20"/>
                <w:szCs w:val="20"/>
                <w:lang w:eastAsia="fi-FI"/>
              </w:rPr>
              <w:t>).</w:t>
            </w:r>
          </w:p>
        </w:tc>
        <w:tc>
          <w:tcPr>
            <w:tcW w:w="1949" w:type="dxa"/>
            <w:tcMar/>
          </w:tcPr>
          <w:p w:rsidRPr="000873F9" w:rsidR="000873F9" w:rsidP="008F08B1" w:rsidRDefault="000873F9" w14:paraId="413DC05B" w14:textId="77777777">
            <w:pPr>
              <w:rPr>
                <w:rFonts w:ascii="Calibri" w:hAnsi="Calibri" w:cs="Calibri"/>
                <w:sz w:val="20"/>
                <w:szCs w:val="20"/>
              </w:rPr>
            </w:pPr>
          </w:p>
        </w:tc>
      </w:tr>
      <w:tr w:rsidR="000873F9" w:rsidTr="79FE8A7C" w14:paraId="58A00609" w14:textId="77777777">
        <w:tc>
          <w:tcPr>
            <w:tcW w:w="846" w:type="dxa"/>
            <w:tcMar/>
          </w:tcPr>
          <w:p w:rsidRPr="00251D2C" w:rsidR="000873F9" w:rsidP="008F08B1" w:rsidRDefault="000873F9" w14:paraId="5F3FAE10" w14:textId="0BF9EABA">
            <w:pPr>
              <w:rPr>
                <w:rFonts w:ascii="Calibri" w:hAnsi="Calibri" w:cs="Calibri"/>
                <w:sz w:val="20"/>
                <w:szCs w:val="20"/>
              </w:rPr>
            </w:pPr>
            <w:r w:rsidRPr="00251D2C">
              <w:rPr>
                <w:rFonts w:ascii="Calibri" w:hAnsi="Calibri" w:cs="Calibri"/>
                <w:sz w:val="20"/>
                <w:szCs w:val="20"/>
              </w:rPr>
              <w:t>6.</w:t>
            </w:r>
          </w:p>
        </w:tc>
        <w:tc>
          <w:tcPr>
            <w:tcW w:w="2268" w:type="dxa"/>
            <w:tcMar/>
          </w:tcPr>
          <w:p w:rsidRPr="00251D2C" w:rsidR="000873F9" w:rsidP="008F08B1" w:rsidRDefault="00251D2C" w14:paraId="74B99AF8" w14:textId="729D3F14">
            <w:pPr>
              <w:rPr>
                <w:rFonts w:ascii="Calibri" w:hAnsi="Calibri" w:cs="Calibri"/>
                <w:sz w:val="20"/>
                <w:szCs w:val="20"/>
              </w:rPr>
            </w:pPr>
            <w:r>
              <w:rPr>
                <w:rFonts w:ascii="Calibri" w:hAnsi="Calibri" w:cs="Calibri"/>
                <w:sz w:val="20"/>
                <w:szCs w:val="20"/>
              </w:rPr>
              <w:t>Hyvä näkyviin</w:t>
            </w:r>
          </w:p>
        </w:tc>
        <w:tc>
          <w:tcPr>
            <w:tcW w:w="5103" w:type="dxa"/>
            <w:tcMar/>
          </w:tcPr>
          <w:p w:rsidRPr="001453DC" w:rsidR="000873F9" w:rsidP="001453DC" w:rsidRDefault="001453DC" w14:paraId="0F7B2358" w14:textId="5C2ECB3F">
            <w:pPr>
              <w:rPr>
                <w:rFonts w:ascii="Calibri" w:hAnsi="Calibri" w:eastAsia="Calibri" w:cs="Calibri"/>
                <w:color w:val="333333"/>
                <w:sz w:val="20"/>
                <w:szCs w:val="20"/>
              </w:rPr>
            </w:pPr>
            <w:r>
              <w:rPr>
                <w:rFonts w:ascii="Calibri" w:hAnsi="Calibri" w:eastAsia="Calibri" w:cs="Calibri"/>
                <w:color w:val="333333"/>
                <w:sz w:val="20"/>
                <w:szCs w:val="20"/>
              </w:rPr>
              <w:t>Kurssilla toteutetaan</w:t>
            </w:r>
            <w:r w:rsidRPr="00E42C0F" w:rsidR="009734E7">
              <w:rPr>
                <w:rFonts w:ascii="Calibri" w:hAnsi="Calibri" w:eastAsia="Calibri" w:cs="Calibri"/>
                <w:color w:val="333333"/>
                <w:sz w:val="20"/>
                <w:szCs w:val="20"/>
              </w:rPr>
              <w:t xml:space="preserve"> </w:t>
            </w:r>
            <w:r>
              <w:rPr>
                <w:rFonts w:ascii="Calibri" w:hAnsi="Calibri" w:eastAsia="Calibri" w:cs="Calibri"/>
                <w:color w:val="333333"/>
                <w:sz w:val="20"/>
                <w:szCs w:val="20"/>
              </w:rPr>
              <w:t xml:space="preserve">Juvanpuiston koulun visiota saada Hyvä näkyviin! </w:t>
            </w:r>
            <w:r w:rsidRPr="001453DC" w:rsidR="009734E7">
              <w:rPr>
                <w:rFonts w:ascii="Calibri" w:hAnsi="Calibri" w:eastAsia="Calibri" w:cs="Calibri"/>
                <w:color w:val="333333"/>
                <w:sz w:val="20"/>
                <w:szCs w:val="20"/>
              </w:rPr>
              <w:t>Ideoidaan ja toteutetaan erilaisia hyvän mielen tapahtumia ja tempauksia koulussa</w:t>
            </w:r>
            <w:r>
              <w:rPr>
                <w:rFonts w:ascii="Calibri" w:hAnsi="Calibri" w:eastAsia="Calibri" w:cs="Calibri"/>
                <w:color w:val="333333"/>
                <w:sz w:val="20"/>
                <w:szCs w:val="20"/>
              </w:rPr>
              <w:t xml:space="preserve"> sekä koulun lähiympäristössä. </w:t>
            </w:r>
            <w:r w:rsidRPr="001453DC" w:rsidR="009734E7">
              <w:rPr>
                <w:rFonts w:ascii="Calibri" w:hAnsi="Calibri" w:eastAsia="Calibri" w:cs="Calibri"/>
                <w:color w:val="333333"/>
                <w:sz w:val="20"/>
                <w:szCs w:val="20"/>
              </w:rPr>
              <w:t>Tutustutaan</w:t>
            </w:r>
            <w:r>
              <w:rPr>
                <w:rFonts w:ascii="Calibri" w:hAnsi="Calibri" w:eastAsia="Calibri" w:cs="Calibri"/>
                <w:color w:val="333333"/>
                <w:sz w:val="20"/>
                <w:szCs w:val="20"/>
              </w:rPr>
              <w:t>,</w:t>
            </w:r>
            <w:r w:rsidRPr="001453DC" w:rsidR="009734E7">
              <w:rPr>
                <w:rFonts w:ascii="Calibri" w:hAnsi="Calibri" w:eastAsia="Calibri" w:cs="Calibri"/>
                <w:color w:val="333333"/>
                <w:sz w:val="20"/>
                <w:szCs w:val="20"/>
              </w:rPr>
              <w:t xml:space="preserve"> miten ja millä keinoin voi saada hyvän näkyviin maailmanlaajuisestikin.</w:t>
            </w:r>
          </w:p>
        </w:tc>
        <w:tc>
          <w:tcPr>
            <w:tcW w:w="4394" w:type="dxa"/>
            <w:tcMar/>
          </w:tcPr>
          <w:p w:rsidR="00C96DCA" w:rsidP="000C0746" w:rsidRDefault="00C96DCA" w14:paraId="7FA6D433" w14:textId="52AF0D71">
            <w:pPr>
              <w:rPr>
                <w:rFonts w:ascii="Calibri" w:hAnsi="Calibri" w:eastAsia="Calibri" w:cs="Calibri"/>
                <w:color w:val="333333"/>
                <w:sz w:val="20"/>
                <w:szCs w:val="20"/>
              </w:rPr>
            </w:pPr>
            <w:r>
              <w:rPr>
                <w:rFonts w:ascii="Calibri" w:hAnsi="Calibri" w:eastAsia="Calibri" w:cs="Calibri"/>
                <w:color w:val="333333"/>
                <w:sz w:val="20"/>
                <w:szCs w:val="20"/>
              </w:rPr>
              <w:t>Kurssi pohjautuu</w:t>
            </w:r>
            <w:r w:rsidR="001A2F50">
              <w:rPr>
                <w:rFonts w:ascii="Calibri" w:hAnsi="Calibri" w:eastAsia="Calibri" w:cs="Calibri"/>
                <w:color w:val="333333"/>
                <w:sz w:val="20"/>
                <w:szCs w:val="20"/>
              </w:rPr>
              <w:t xml:space="preserve"> seuraaviin</w:t>
            </w:r>
            <w:r>
              <w:rPr>
                <w:rFonts w:ascii="Calibri" w:hAnsi="Calibri" w:eastAsia="Calibri" w:cs="Calibri"/>
                <w:color w:val="333333"/>
                <w:sz w:val="20"/>
                <w:szCs w:val="20"/>
              </w:rPr>
              <w:t xml:space="preserve"> laaja-alaisen osaamisen taitoihin</w:t>
            </w:r>
            <w:r w:rsidR="001A2F50">
              <w:rPr>
                <w:rFonts w:ascii="Calibri" w:hAnsi="Calibri" w:eastAsia="Calibri" w:cs="Calibri"/>
                <w:color w:val="333333"/>
                <w:sz w:val="20"/>
                <w:szCs w:val="20"/>
              </w:rPr>
              <w:t>:</w:t>
            </w:r>
            <w:r w:rsidR="00183488">
              <w:rPr>
                <w:rFonts w:ascii="Calibri" w:hAnsi="Calibri" w:eastAsia="Calibri" w:cs="Calibri"/>
                <w:color w:val="333333"/>
                <w:sz w:val="20"/>
                <w:szCs w:val="20"/>
              </w:rPr>
              <w:t xml:space="preserve"> L2 kulttuurinen osaaminen, vuorovaikutus ja ilmaisu, L3</w:t>
            </w:r>
            <w:r w:rsidR="00812092">
              <w:rPr>
                <w:rFonts w:ascii="Calibri" w:hAnsi="Calibri" w:eastAsia="Calibri" w:cs="Calibri"/>
                <w:color w:val="333333"/>
                <w:sz w:val="20"/>
                <w:szCs w:val="20"/>
              </w:rPr>
              <w:t xml:space="preserve"> itsestä huolehtiminen ja arjen taidot</w:t>
            </w:r>
            <w:r w:rsidR="001A2F50">
              <w:rPr>
                <w:rFonts w:ascii="Calibri" w:hAnsi="Calibri" w:eastAsia="Calibri" w:cs="Calibri"/>
                <w:color w:val="333333"/>
                <w:sz w:val="20"/>
                <w:szCs w:val="20"/>
              </w:rPr>
              <w:t xml:space="preserve"> sekä L7</w:t>
            </w:r>
            <w:r w:rsidR="009543F4">
              <w:rPr>
                <w:rFonts w:ascii="Calibri" w:hAnsi="Calibri" w:eastAsia="Calibri" w:cs="Calibri"/>
                <w:color w:val="333333"/>
                <w:sz w:val="20"/>
                <w:szCs w:val="20"/>
              </w:rPr>
              <w:t xml:space="preserve"> Osallistuminen, vaikuttaminen ja kestävän tulevaisuuden rakentaminen.</w:t>
            </w:r>
          </w:p>
          <w:p w:rsidRPr="00E6265C" w:rsidR="000873F9" w:rsidP="008F08B1" w:rsidRDefault="00F9244A" w14:paraId="02079534" w14:textId="7460B4BB">
            <w:pPr>
              <w:rPr>
                <w:rFonts w:ascii="Calibri" w:hAnsi="Calibri" w:cs="Calibri"/>
                <w:sz w:val="20"/>
                <w:szCs w:val="20"/>
              </w:rPr>
            </w:pPr>
            <w:r>
              <w:rPr>
                <w:rFonts w:ascii="Calibri" w:hAnsi="Calibri" w:eastAsia="Calibri" w:cs="Calibri"/>
                <w:color w:val="333333"/>
                <w:sz w:val="20"/>
                <w:szCs w:val="20"/>
              </w:rPr>
              <w:t>Kurssilla toteutetaan</w:t>
            </w:r>
            <w:r w:rsidRPr="00E42C0F">
              <w:rPr>
                <w:rFonts w:ascii="Calibri" w:hAnsi="Calibri" w:eastAsia="Calibri" w:cs="Calibri"/>
                <w:color w:val="333333"/>
                <w:sz w:val="20"/>
                <w:szCs w:val="20"/>
              </w:rPr>
              <w:t xml:space="preserve"> </w:t>
            </w:r>
            <w:r>
              <w:rPr>
                <w:rFonts w:ascii="Calibri" w:hAnsi="Calibri" w:eastAsia="Calibri" w:cs="Calibri"/>
                <w:color w:val="333333"/>
                <w:sz w:val="20"/>
                <w:szCs w:val="20"/>
              </w:rPr>
              <w:t xml:space="preserve">Juvanpuiston koulun visiota saada Hyvä näkyviin! </w:t>
            </w:r>
            <w:r w:rsidRPr="001453DC">
              <w:rPr>
                <w:rFonts w:ascii="Calibri" w:hAnsi="Calibri" w:eastAsia="Calibri" w:cs="Calibri"/>
                <w:color w:val="333333"/>
                <w:sz w:val="20"/>
                <w:szCs w:val="20"/>
              </w:rPr>
              <w:t xml:space="preserve">Ideoidaan ja toteutetaan </w:t>
            </w:r>
            <w:r w:rsidRPr="001453DC">
              <w:rPr>
                <w:rFonts w:ascii="Calibri" w:hAnsi="Calibri" w:eastAsia="Calibri" w:cs="Calibri"/>
                <w:color w:val="333333"/>
                <w:sz w:val="20"/>
                <w:szCs w:val="20"/>
              </w:rPr>
              <w:lastRenderedPageBreak/>
              <w:t>erilaisia hyvän mielen tapahtumia ja tempauksia koulussa</w:t>
            </w:r>
            <w:r>
              <w:rPr>
                <w:rFonts w:ascii="Calibri" w:hAnsi="Calibri" w:eastAsia="Calibri" w:cs="Calibri"/>
                <w:color w:val="333333"/>
                <w:sz w:val="20"/>
                <w:szCs w:val="20"/>
              </w:rPr>
              <w:t xml:space="preserve"> sekä koulun lähiympäristössä. </w:t>
            </w:r>
            <w:r w:rsidRPr="001453DC">
              <w:rPr>
                <w:rFonts w:ascii="Calibri" w:hAnsi="Calibri" w:eastAsia="Calibri" w:cs="Calibri"/>
                <w:color w:val="333333"/>
                <w:sz w:val="20"/>
                <w:szCs w:val="20"/>
              </w:rPr>
              <w:t>Tutustutaan</w:t>
            </w:r>
            <w:r>
              <w:rPr>
                <w:rFonts w:ascii="Calibri" w:hAnsi="Calibri" w:eastAsia="Calibri" w:cs="Calibri"/>
                <w:color w:val="333333"/>
                <w:sz w:val="20"/>
                <w:szCs w:val="20"/>
              </w:rPr>
              <w:t>,</w:t>
            </w:r>
            <w:r w:rsidRPr="001453DC">
              <w:rPr>
                <w:rFonts w:ascii="Calibri" w:hAnsi="Calibri" w:eastAsia="Calibri" w:cs="Calibri"/>
                <w:color w:val="333333"/>
                <w:sz w:val="20"/>
                <w:szCs w:val="20"/>
              </w:rPr>
              <w:t xml:space="preserve"> miten ja millä keinoin voi saada hyvän näkyviin maailmanlaajuisestikin.</w:t>
            </w:r>
          </w:p>
        </w:tc>
        <w:tc>
          <w:tcPr>
            <w:tcW w:w="1949" w:type="dxa"/>
            <w:tcMar/>
          </w:tcPr>
          <w:p w:rsidRPr="00251D2C" w:rsidR="000873F9" w:rsidP="008F08B1" w:rsidRDefault="000873F9" w14:paraId="77F3A223" w14:textId="77777777">
            <w:pPr>
              <w:rPr>
                <w:rFonts w:ascii="Calibri" w:hAnsi="Calibri" w:cs="Calibri"/>
                <w:sz w:val="20"/>
                <w:szCs w:val="20"/>
              </w:rPr>
            </w:pPr>
          </w:p>
        </w:tc>
      </w:tr>
      <w:tr w:rsidR="000873F9" w:rsidTr="79FE8A7C" w14:paraId="342A75EB" w14:textId="77777777">
        <w:tc>
          <w:tcPr>
            <w:tcW w:w="846" w:type="dxa"/>
            <w:tcMar/>
          </w:tcPr>
          <w:p w:rsidRPr="00251D2C" w:rsidR="000873F9" w:rsidP="008F08B1" w:rsidRDefault="000873F9" w14:paraId="0F1C4F64" w14:textId="35102714">
            <w:pPr>
              <w:rPr>
                <w:rFonts w:ascii="Calibri" w:hAnsi="Calibri" w:cs="Calibri"/>
                <w:sz w:val="20"/>
                <w:szCs w:val="20"/>
              </w:rPr>
            </w:pPr>
            <w:r w:rsidRPr="00251D2C">
              <w:rPr>
                <w:rFonts w:ascii="Calibri" w:hAnsi="Calibri" w:cs="Calibri"/>
                <w:sz w:val="20"/>
                <w:szCs w:val="20"/>
              </w:rPr>
              <w:t>7.</w:t>
            </w:r>
          </w:p>
        </w:tc>
        <w:tc>
          <w:tcPr>
            <w:tcW w:w="2268" w:type="dxa"/>
            <w:tcMar/>
          </w:tcPr>
          <w:p w:rsidRPr="00251D2C" w:rsidR="000873F9" w:rsidP="008F08B1" w:rsidRDefault="009734E7" w14:paraId="4C1E6ECB" w14:textId="7199C235">
            <w:pPr>
              <w:rPr>
                <w:rFonts w:ascii="Calibri" w:hAnsi="Calibri" w:cs="Calibri"/>
                <w:sz w:val="20"/>
                <w:szCs w:val="20"/>
              </w:rPr>
            </w:pPr>
            <w:r>
              <w:rPr>
                <w:rFonts w:ascii="Calibri" w:hAnsi="Calibri" w:cs="Calibri"/>
                <w:sz w:val="20"/>
                <w:szCs w:val="20"/>
              </w:rPr>
              <w:t>Sarjakuvat</w:t>
            </w:r>
          </w:p>
        </w:tc>
        <w:tc>
          <w:tcPr>
            <w:tcW w:w="5103" w:type="dxa"/>
            <w:tcMar/>
          </w:tcPr>
          <w:p w:rsidRPr="00251D2C" w:rsidR="000873F9" w:rsidP="008F08B1" w:rsidRDefault="009734E7" w14:paraId="468D35D1" w14:textId="6C91EFF8">
            <w:pPr>
              <w:rPr>
                <w:rFonts w:ascii="Calibri" w:hAnsi="Calibri" w:cs="Calibri"/>
                <w:sz w:val="20"/>
                <w:szCs w:val="20"/>
              </w:rPr>
            </w:pPr>
            <w:r w:rsidRPr="54D1AE44">
              <w:rPr>
                <w:rFonts w:ascii="Calibri" w:hAnsi="Calibri" w:eastAsia="Times New Roman" w:cs="Calibri"/>
                <w:color w:val="000000" w:themeColor="text1"/>
                <w:sz w:val="20"/>
                <w:szCs w:val="20"/>
                <w:lang w:eastAsia="fi-FI"/>
              </w:rPr>
              <w:t>Kurssilla tutustutaan sarjakuviin</w:t>
            </w:r>
            <w:r w:rsidR="00F840DC">
              <w:rPr>
                <w:rFonts w:ascii="Calibri" w:hAnsi="Calibri" w:eastAsia="Times New Roman" w:cs="Calibri"/>
                <w:color w:val="000000" w:themeColor="text1"/>
                <w:sz w:val="20"/>
                <w:szCs w:val="20"/>
                <w:lang w:eastAsia="fi-FI"/>
              </w:rPr>
              <w:t xml:space="preserve">, </w:t>
            </w:r>
            <w:r w:rsidRPr="54D1AE44">
              <w:rPr>
                <w:rFonts w:ascii="Calibri" w:hAnsi="Calibri" w:eastAsia="Times New Roman" w:cs="Calibri"/>
                <w:color w:val="000000" w:themeColor="text1"/>
                <w:sz w:val="20"/>
                <w:szCs w:val="20"/>
                <w:lang w:eastAsia="fi-FI"/>
              </w:rPr>
              <w:t>luetaan niitä sekä harjoitellaan tuottamaan niitä. Oppilaat tekevät vähintään kolmen kuvan sarjakuvan. Tutustutaan erilaisiin sarjakuvatyyleihin ja kuuluisampiin sarjakuvatekijöihin. Opetuksessa hyödynnetään oppilaiden itse valitsemia ja heitä kiinnostavia sarjakuvia ja laajennetaan oppilaiden lukukokemuksia.</w:t>
            </w:r>
          </w:p>
        </w:tc>
        <w:tc>
          <w:tcPr>
            <w:tcW w:w="4394" w:type="dxa"/>
            <w:tcMar/>
          </w:tcPr>
          <w:p w:rsidR="00F9244A" w:rsidP="008F08B1" w:rsidRDefault="00F9244A" w14:paraId="46E4F0C9" w14:textId="33E66770">
            <w:pPr>
              <w:rPr>
                <w:rFonts w:ascii="Calibri" w:hAnsi="Calibri" w:eastAsia="Times New Roman" w:cs="Calibri"/>
                <w:color w:val="000000" w:themeColor="text1"/>
                <w:sz w:val="20"/>
                <w:szCs w:val="20"/>
                <w:lang w:eastAsia="fi-FI"/>
              </w:rPr>
            </w:pPr>
            <w:r>
              <w:rPr>
                <w:rFonts w:ascii="Calibri" w:hAnsi="Calibri" w:eastAsia="Times New Roman" w:cs="Calibri"/>
                <w:color w:val="000000" w:themeColor="text1"/>
                <w:sz w:val="20"/>
                <w:szCs w:val="20"/>
                <w:lang w:eastAsia="fi-FI"/>
              </w:rPr>
              <w:t xml:space="preserve">Kurssi pohjautuu </w:t>
            </w:r>
            <w:r w:rsidR="00381C2A">
              <w:rPr>
                <w:rFonts w:ascii="Calibri" w:hAnsi="Calibri" w:eastAsia="Times New Roman" w:cs="Calibri"/>
                <w:color w:val="000000" w:themeColor="text1"/>
                <w:sz w:val="20"/>
                <w:szCs w:val="20"/>
                <w:lang w:eastAsia="fi-FI"/>
              </w:rPr>
              <w:t xml:space="preserve">suomen </w:t>
            </w:r>
            <w:r>
              <w:rPr>
                <w:rFonts w:ascii="Calibri" w:hAnsi="Calibri" w:eastAsia="Times New Roman" w:cs="Calibri"/>
                <w:color w:val="000000" w:themeColor="text1"/>
                <w:sz w:val="20"/>
                <w:szCs w:val="20"/>
                <w:lang w:eastAsia="fi-FI"/>
              </w:rPr>
              <w:t xml:space="preserve">kielen ja kirjallisuuden </w:t>
            </w:r>
            <w:r w:rsidR="00EC2503">
              <w:rPr>
                <w:rFonts w:ascii="Calibri" w:hAnsi="Calibri" w:eastAsia="Times New Roman" w:cs="Calibri"/>
                <w:color w:val="000000" w:themeColor="text1"/>
                <w:sz w:val="20"/>
                <w:szCs w:val="20"/>
                <w:lang w:eastAsia="fi-FI"/>
              </w:rPr>
              <w:t xml:space="preserve">sekä kuvataiteen </w:t>
            </w:r>
            <w:r>
              <w:rPr>
                <w:rFonts w:ascii="Calibri" w:hAnsi="Calibri" w:eastAsia="Times New Roman" w:cs="Calibri"/>
                <w:color w:val="000000" w:themeColor="text1"/>
                <w:sz w:val="20"/>
                <w:szCs w:val="20"/>
                <w:lang w:eastAsia="fi-FI"/>
              </w:rPr>
              <w:t>opetussuunnitelm</w:t>
            </w:r>
            <w:r w:rsidR="00EC2503">
              <w:rPr>
                <w:rFonts w:ascii="Calibri" w:hAnsi="Calibri" w:eastAsia="Times New Roman" w:cs="Calibri"/>
                <w:color w:val="000000" w:themeColor="text1"/>
                <w:sz w:val="20"/>
                <w:szCs w:val="20"/>
                <w:lang w:eastAsia="fi-FI"/>
              </w:rPr>
              <w:t>iin</w:t>
            </w:r>
            <w:r>
              <w:rPr>
                <w:rFonts w:ascii="Calibri" w:hAnsi="Calibri" w:eastAsia="Times New Roman" w:cs="Calibri"/>
                <w:color w:val="000000" w:themeColor="text1"/>
                <w:sz w:val="20"/>
                <w:szCs w:val="20"/>
                <w:lang w:eastAsia="fi-FI"/>
              </w:rPr>
              <w:t>.</w:t>
            </w:r>
          </w:p>
          <w:p w:rsidRPr="00E6265C" w:rsidR="000873F9" w:rsidP="008F08B1" w:rsidRDefault="0007090B" w14:paraId="32566520" w14:textId="219BB599">
            <w:pPr>
              <w:rPr>
                <w:rFonts w:ascii="Calibri" w:hAnsi="Calibri" w:cs="Calibri"/>
                <w:sz w:val="20"/>
                <w:szCs w:val="20"/>
              </w:rPr>
            </w:pPr>
            <w:r w:rsidRPr="00E6265C">
              <w:rPr>
                <w:rFonts w:ascii="Calibri" w:hAnsi="Calibri" w:eastAsia="Times New Roman" w:cs="Calibri"/>
                <w:color w:val="000000" w:themeColor="text1"/>
                <w:sz w:val="20"/>
                <w:szCs w:val="20"/>
                <w:lang w:eastAsia="fi-FI"/>
              </w:rPr>
              <w:t>Kurssilla tutustutaan sarjakuviin ja luetaan niitä sekä harjoitellaan tuottamaan niitä. Oppilaat tekevät vähintään kolmen kuvan sarjakuvan. Tutustutaan erilaisiin sarjakuvatyyleihin ja kuuluisampiin sarjakuvatekijöihin. Opetuksessa hyödynnetään oppilaiden itse valitsemia ja heitä kiinnostavia sarjakuvia ja laajennetaan oppilaiden lukukokemuksia</w:t>
            </w:r>
            <w:r w:rsidR="00983A04">
              <w:rPr>
                <w:rFonts w:ascii="Calibri" w:hAnsi="Calibri" w:eastAsia="Times New Roman" w:cs="Calibri"/>
                <w:color w:val="000000" w:themeColor="text1"/>
                <w:sz w:val="20"/>
                <w:szCs w:val="20"/>
                <w:lang w:eastAsia="fi-FI"/>
              </w:rPr>
              <w:t xml:space="preserve"> (</w:t>
            </w:r>
            <w:r w:rsidR="00381C2A">
              <w:rPr>
                <w:rFonts w:ascii="Calibri" w:hAnsi="Calibri" w:eastAsia="Times New Roman" w:cs="Calibri"/>
                <w:color w:val="000000" w:themeColor="text1"/>
                <w:sz w:val="20"/>
                <w:szCs w:val="20"/>
                <w:lang w:eastAsia="fi-FI"/>
              </w:rPr>
              <w:t>SU</w:t>
            </w:r>
            <w:r w:rsidR="00EC2503">
              <w:rPr>
                <w:rFonts w:ascii="Calibri" w:hAnsi="Calibri" w:eastAsia="Times New Roman" w:cs="Calibri"/>
                <w:color w:val="000000" w:themeColor="text1"/>
                <w:sz w:val="20"/>
                <w:szCs w:val="20"/>
                <w:lang w:eastAsia="fi-FI"/>
              </w:rPr>
              <w:t xml:space="preserve">: </w:t>
            </w:r>
            <w:r w:rsidR="00983A04">
              <w:rPr>
                <w:rFonts w:ascii="Calibri" w:hAnsi="Calibri" w:eastAsia="Times New Roman" w:cs="Calibri"/>
                <w:color w:val="000000" w:themeColor="text1"/>
                <w:sz w:val="20"/>
                <w:szCs w:val="20"/>
                <w:lang w:eastAsia="fi-FI"/>
              </w:rPr>
              <w:t xml:space="preserve">T6, </w:t>
            </w:r>
            <w:r w:rsidR="00E00DA7">
              <w:rPr>
                <w:rFonts w:ascii="Calibri" w:hAnsi="Calibri" w:eastAsia="Times New Roman" w:cs="Calibri"/>
                <w:color w:val="000000" w:themeColor="text1"/>
                <w:sz w:val="20"/>
                <w:szCs w:val="20"/>
                <w:lang w:eastAsia="fi-FI"/>
              </w:rPr>
              <w:t>T8</w:t>
            </w:r>
            <w:r w:rsidR="00EC2503">
              <w:rPr>
                <w:rFonts w:ascii="Calibri" w:hAnsi="Calibri" w:eastAsia="Times New Roman" w:cs="Calibri"/>
                <w:color w:val="000000" w:themeColor="text1"/>
                <w:sz w:val="20"/>
                <w:szCs w:val="20"/>
                <w:lang w:eastAsia="fi-FI"/>
              </w:rPr>
              <w:t xml:space="preserve">, KU: </w:t>
            </w:r>
            <w:r w:rsidR="00C925DD">
              <w:rPr>
                <w:rFonts w:ascii="Calibri" w:hAnsi="Calibri" w:eastAsia="Times New Roman" w:cs="Calibri"/>
                <w:color w:val="000000" w:themeColor="text1"/>
                <w:sz w:val="20"/>
                <w:szCs w:val="20"/>
                <w:lang w:eastAsia="fi-FI"/>
              </w:rPr>
              <w:t>T5, T6</w:t>
            </w:r>
            <w:r w:rsidR="00D240B6">
              <w:rPr>
                <w:rFonts w:ascii="Calibri" w:hAnsi="Calibri" w:eastAsia="Times New Roman" w:cs="Calibri"/>
                <w:color w:val="000000" w:themeColor="text1"/>
                <w:sz w:val="20"/>
                <w:szCs w:val="20"/>
                <w:lang w:eastAsia="fi-FI"/>
              </w:rPr>
              <w:t>)</w:t>
            </w:r>
            <w:r w:rsidR="00E00DA7">
              <w:rPr>
                <w:rFonts w:ascii="Calibri" w:hAnsi="Calibri" w:eastAsia="Times New Roman" w:cs="Calibri"/>
                <w:color w:val="000000" w:themeColor="text1"/>
                <w:sz w:val="20"/>
                <w:szCs w:val="20"/>
                <w:lang w:eastAsia="fi-FI"/>
              </w:rPr>
              <w:t xml:space="preserve"> </w:t>
            </w:r>
          </w:p>
        </w:tc>
        <w:tc>
          <w:tcPr>
            <w:tcW w:w="1949" w:type="dxa"/>
            <w:tcMar/>
          </w:tcPr>
          <w:p w:rsidRPr="00251D2C" w:rsidR="000873F9" w:rsidP="008F08B1" w:rsidRDefault="000873F9" w14:paraId="37723A11" w14:textId="77777777">
            <w:pPr>
              <w:rPr>
                <w:rFonts w:ascii="Calibri" w:hAnsi="Calibri" w:cs="Calibri"/>
                <w:sz w:val="20"/>
                <w:szCs w:val="20"/>
              </w:rPr>
            </w:pPr>
          </w:p>
        </w:tc>
      </w:tr>
      <w:tr w:rsidR="000873F9" w:rsidTr="79FE8A7C" w14:paraId="1A0423C4" w14:textId="77777777">
        <w:tc>
          <w:tcPr>
            <w:tcW w:w="846" w:type="dxa"/>
            <w:tcMar/>
          </w:tcPr>
          <w:p w:rsidRPr="00251D2C" w:rsidR="000873F9" w:rsidP="008F08B1" w:rsidRDefault="009734E7" w14:paraId="79CB5061" w14:textId="3F8E282A">
            <w:pPr>
              <w:rPr>
                <w:rFonts w:ascii="Calibri" w:hAnsi="Calibri" w:cs="Calibri"/>
                <w:sz w:val="20"/>
                <w:szCs w:val="20"/>
              </w:rPr>
            </w:pPr>
            <w:r>
              <w:rPr>
                <w:rFonts w:ascii="Calibri" w:hAnsi="Calibri" w:cs="Calibri"/>
                <w:sz w:val="20"/>
                <w:szCs w:val="20"/>
              </w:rPr>
              <w:t>8.</w:t>
            </w:r>
          </w:p>
        </w:tc>
        <w:tc>
          <w:tcPr>
            <w:tcW w:w="2268" w:type="dxa"/>
            <w:tcMar/>
          </w:tcPr>
          <w:p w:rsidRPr="00251D2C" w:rsidR="000873F9" w:rsidP="008F08B1" w:rsidRDefault="009734E7" w14:paraId="07D791BA" w14:textId="0B7A3913">
            <w:pPr>
              <w:rPr>
                <w:rFonts w:ascii="Calibri" w:hAnsi="Calibri" w:cs="Calibri"/>
                <w:sz w:val="20"/>
                <w:szCs w:val="20"/>
              </w:rPr>
            </w:pPr>
            <w:r>
              <w:rPr>
                <w:rFonts w:ascii="Calibri" w:hAnsi="Calibri" w:cs="Calibri"/>
                <w:sz w:val="20"/>
                <w:szCs w:val="20"/>
              </w:rPr>
              <w:t>Kieli haltuun</w:t>
            </w:r>
          </w:p>
        </w:tc>
        <w:tc>
          <w:tcPr>
            <w:tcW w:w="5103" w:type="dxa"/>
            <w:tcMar/>
          </w:tcPr>
          <w:p w:rsidR="00DC63E5" w:rsidP="009734E7" w:rsidRDefault="00F840DC" w14:paraId="4510EF0B" w14:textId="77777777">
            <w:pPr>
              <w:spacing w:after="0"/>
              <w:rPr>
                <w:rFonts w:ascii="Calibri" w:hAnsi="Calibri" w:eastAsia="Calibri" w:cs="Calibri"/>
                <w:sz w:val="20"/>
                <w:szCs w:val="20"/>
              </w:rPr>
            </w:pPr>
            <w:r>
              <w:rPr>
                <w:rFonts w:ascii="Calibri" w:hAnsi="Calibri" w:eastAsia="Calibri" w:cs="Calibri"/>
                <w:sz w:val="20"/>
                <w:szCs w:val="20"/>
              </w:rPr>
              <w:t xml:space="preserve">Kurssilla tutustutaan Juvanpuiston koulun oppilaiden erilaisiin kulttuuritaustoihin ja kieliin. Opetellaan tuntemaan ja arvostamaan </w:t>
            </w:r>
            <w:r w:rsidR="00DC63E5">
              <w:rPr>
                <w:rFonts w:ascii="Calibri" w:hAnsi="Calibri" w:eastAsia="Calibri" w:cs="Calibri"/>
                <w:sz w:val="20"/>
                <w:szCs w:val="20"/>
              </w:rPr>
              <w:t xml:space="preserve">koulullamme olevaa kulttuurien moninaisuutta. </w:t>
            </w:r>
          </w:p>
          <w:p w:rsidR="00DC63E5" w:rsidP="009734E7" w:rsidRDefault="00DC63E5" w14:paraId="214ED5D3" w14:textId="77777777">
            <w:pPr>
              <w:spacing w:after="0"/>
              <w:rPr>
                <w:rFonts w:ascii="Calibri" w:hAnsi="Calibri" w:eastAsia="Calibri" w:cs="Calibri"/>
                <w:sz w:val="20"/>
                <w:szCs w:val="20"/>
              </w:rPr>
            </w:pPr>
          </w:p>
          <w:p w:rsidRPr="00251D2C" w:rsidR="000873F9" w:rsidP="009734E7" w:rsidRDefault="000873F9" w14:paraId="73FE430A" w14:textId="2FA75C2E">
            <w:pPr>
              <w:rPr>
                <w:rFonts w:ascii="Calibri" w:hAnsi="Calibri" w:cs="Calibri"/>
                <w:sz w:val="20"/>
                <w:szCs w:val="20"/>
              </w:rPr>
            </w:pPr>
          </w:p>
        </w:tc>
        <w:tc>
          <w:tcPr>
            <w:tcW w:w="4394" w:type="dxa"/>
            <w:tcMar/>
          </w:tcPr>
          <w:p w:rsidR="0011487A" w:rsidP="00DC63E5" w:rsidRDefault="0011487A" w14:paraId="6C0666CC" w14:textId="779FA607">
            <w:pPr>
              <w:spacing w:after="0"/>
              <w:rPr>
                <w:rFonts w:ascii="Calibri" w:hAnsi="Calibri" w:eastAsia="Calibri" w:cs="Calibri"/>
                <w:sz w:val="20"/>
                <w:szCs w:val="20"/>
              </w:rPr>
            </w:pPr>
            <w:r>
              <w:rPr>
                <w:rFonts w:ascii="Calibri" w:hAnsi="Calibri" w:eastAsia="Calibri" w:cs="Calibri"/>
                <w:sz w:val="20"/>
                <w:szCs w:val="20"/>
              </w:rPr>
              <w:t>Kurssi pohjautuu vier</w:t>
            </w:r>
            <w:r w:rsidR="00733B64">
              <w:rPr>
                <w:rFonts w:ascii="Calibri" w:hAnsi="Calibri" w:eastAsia="Calibri" w:cs="Calibri"/>
                <w:sz w:val="20"/>
                <w:szCs w:val="20"/>
              </w:rPr>
              <w:t>aan</w:t>
            </w:r>
            <w:r>
              <w:rPr>
                <w:rFonts w:ascii="Calibri" w:hAnsi="Calibri" w:eastAsia="Calibri" w:cs="Calibri"/>
                <w:sz w:val="20"/>
                <w:szCs w:val="20"/>
              </w:rPr>
              <w:t xml:space="preserve"> kielen</w:t>
            </w:r>
            <w:r w:rsidR="00733B64">
              <w:rPr>
                <w:rFonts w:ascii="Calibri" w:hAnsi="Calibri" w:eastAsia="Calibri" w:cs="Calibri"/>
                <w:sz w:val="20"/>
                <w:szCs w:val="20"/>
              </w:rPr>
              <w:t xml:space="preserve"> A-oppimäärän</w:t>
            </w:r>
            <w:r>
              <w:rPr>
                <w:rFonts w:ascii="Calibri" w:hAnsi="Calibri" w:eastAsia="Calibri" w:cs="Calibri"/>
                <w:sz w:val="20"/>
                <w:szCs w:val="20"/>
              </w:rPr>
              <w:t xml:space="preserve"> opetussuunnitelman tavoitteisiin.</w:t>
            </w:r>
          </w:p>
          <w:p w:rsidR="0011487A" w:rsidP="00DC63E5" w:rsidRDefault="0011487A" w14:paraId="12D39282" w14:textId="77777777">
            <w:pPr>
              <w:spacing w:after="0"/>
              <w:rPr>
                <w:rFonts w:ascii="Calibri" w:hAnsi="Calibri" w:eastAsia="Calibri" w:cs="Calibri"/>
                <w:sz w:val="20"/>
                <w:szCs w:val="20"/>
              </w:rPr>
            </w:pPr>
          </w:p>
          <w:p w:rsidRPr="00757A63" w:rsidR="000873F9" w:rsidP="00C15666" w:rsidRDefault="002C7AD4" w14:paraId="7C5ED8DB" w14:textId="6821A720">
            <w:pPr>
              <w:spacing w:after="0"/>
              <w:rPr>
                <w:rFonts w:ascii="Calibri" w:hAnsi="Calibri" w:eastAsia="Calibri" w:cs="Calibri"/>
                <w:sz w:val="20"/>
                <w:szCs w:val="20"/>
              </w:rPr>
            </w:pPr>
            <w:r>
              <w:rPr>
                <w:rFonts w:ascii="Calibri" w:hAnsi="Calibri" w:eastAsia="Calibri" w:cs="Calibri"/>
                <w:sz w:val="20"/>
                <w:szCs w:val="20"/>
              </w:rPr>
              <w:t>Kurssilla tutustutaan Juvanpuiston koulun oppilaiden erilaisiin kulttuuritaustoihin ja kieliin</w:t>
            </w:r>
            <w:r w:rsidR="001D5103">
              <w:rPr>
                <w:rFonts w:ascii="Calibri" w:hAnsi="Calibri" w:eastAsia="Calibri" w:cs="Calibri"/>
                <w:sz w:val="20"/>
                <w:szCs w:val="20"/>
              </w:rPr>
              <w:t>,</w:t>
            </w:r>
            <w:r w:rsidR="008F65C8">
              <w:rPr>
                <w:rFonts w:ascii="Calibri" w:hAnsi="Calibri" w:eastAsia="Calibri" w:cs="Calibri"/>
                <w:sz w:val="20"/>
                <w:szCs w:val="20"/>
              </w:rPr>
              <w:t xml:space="preserve"> </w:t>
            </w:r>
            <w:r w:rsidRPr="00E6265C" w:rsidR="008F65C8">
              <w:rPr>
                <w:rFonts w:ascii="Calibri" w:hAnsi="Calibri" w:eastAsia="Calibri" w:cs="Calibri"/>
                <w:sz w:val="20"/>
                <w:szCs w:val="20"/>
              </w:rPr>
              <w:t>motivoida</w:t>
            </w:r>
            <w:r w:rsidR="008F65C8">
              <w:rPr>
                <w:rFonts w:ascii="Calibri" w:hAnsi="Calibri" w:eastAsia="Calibri" w:cs="Calibri"/>
                <w:sz w:val="20"/>
                <w:szCs w:val="20"/>
              </w:rPr>
              <w:t>an</w:t>
            </w:r>
            <w:r w:rsidRPr="00E6265C" w:rsidR="008F65C8">
              <w:rPr>
                <w:rFonts w:ascii="Calibri" w:hAnsi="Calibri" w:eastAsia="Calibri" w:cs="Calibri"/>
                <w:sz w:val="20"/>
                <w:szCs w:val="20"/>
              </w:rPr>
              <w:t xml:space="preserve"> oppila</w:t>
            </w:r>
            <w:r w:rsidR="001D5103">
              <w:rPr>
                <w:rFonts w:ascii="Calibri" w:hAnsi="Calibri" w:eastAsia="Calibri" w:cs="Calibri"/>
                <w:sz w:val="20"/>
                <w:szCs w:val="20"/>
              </w:rPr>
              <w:t>it</w:t>
            </w:r>
            <w:r w:rsidRPr="00E6265C" w:rsidR="008F65C8">
              <w:rPr>
                <w:rFonts w:ascii="Calibri" w:hAnsi="Calibri" w:eastAsia="Calibri" w:cs="Calibri"/>
                <w:sz w:val="20"/>
                <w:szCs w:val="20"/>
              </w:rPr>
              <w:t>a arvostamaan omaa kieli- ja kulttuuritaustaansa sekä maailman kielellistä ja kulttuurista moninaisuutta ja kohtaamaan ihmisiä ilman arvottavia ennakko-oletuksia</w:t>
            </w:r>
            <w:r w:rsidR="008F65C8">
              <w:rPr>
                <w:rFonts w:ascii="Calibri" w:hAnsi="Calibri" w:eastAsia="Calibri" w:cs="Calibri"/>
                <w:sz w:val="20"/>
                <w:szCs w:val="20"/>
              </w:rPr>
              <w:t>.</w:t>
            </w:r>
            <w:r w:rsidR="006D54C5">
              <w:rPr>
                <w:rFonts w:ascii="Calibri" w:hAnsi="Calibri" w:eastAsia="Calibri" w:cs="Calibri"/>
                <w:sz w:val="20"/>
                <w:szCs w:val="20"/>
              </w:rPr>
              <w:t xml:space="preserve"> </w:t>
            </w:r>
            <w:r>
              <w:rPr>
                <w:rFonts w:ascii="Calibri" w:hAnsi="Calibri" w:eastAsia="Calibri" w:cs="Calibri"/>
                <w:sz w:val="20"/>
                <w:szCs w:val="20"/>
              </w:rPr>
              <w:t>Opetellaan tuntemaan ja arvostamaan koulullamme olevaa kulttuurien moninaisuutta</w:t>
            </w:r>
            <w:r w:rsidR="00757A63">
              <w:rPr>
                <w:rFonts w:ascii="Calibri" w:hAnsi="Calibri" w:eastAsia="Calibri" w:cs="Calibri"/>
                <w:sz w:val="20"/>
                <w:szCs w:val="20"/>
              </w:rPr>
              <w:t xml:space="preserve"> (T2). T</w:t>
            </w:r>
            <w:r w:rsidRPr="00E6265C" w:rsidR="00DC63E5">
              <w:rPr>
                <w:rFonts w:ascii="Calibri" w:hAnsi="Calibri" w:eastAsia="Calibri" w:cs="Calibri"/>
                <w:sz w:val="20"/>
                <w:szCs w:val="20"/>
              </w:rPr>
              <w:t>utustu</w:t>
            </w:r>
            <w:r w:rsidR="00524B4C">
              <w:rPr>
                <w:rFonts w:ascii="Calibri" w:hAnsi="Calibri" w:eastAsia="Calibri" w:cs="Calibri"/>
                <w:sz w:val="20"/>
                <w:szCs w:val="20"/>
              </w:rPr>
              <w:t>taan</w:t>
            </w:r>
            <w:r w:rsidRPr="00E6265C" w:rsidR="00DC63E5">
              <w:rPr>
                <w:rFonts w:ascii="Calibri" w:hAnsi="Calibri" w:eastAsia="Calibri" w:cs="Calibri"/>
                <w:sz w:val="20"/>
                <w:szCs w:val="20"/>
              </w:rPr>
              <w:t xml:space="preserve"> yhdessä opetuksen tavoitteisiin ja luoda salliva opiskeluilmapiiri, jossa tärkeintä on viestin välittyminen sekä kannustava yhdessä oppiminen</w:t>
            </w:r>
            <w:r w:rsidR="00524B4C">
              <w:rPr>
                <w:rFonts w:ascii="Calibri" w:hAnsi="Calibri" w:eastAsia="Calibri" w:cs="Calibri"/>
                <w:sz w:val="20"/>
                <w:szCs w:val="20"/>
              </w:rPr>
              <w:t xml:space="preserve"> (T5).</w:t>
            </w:r>
          </w:p>
        </w:tc>
        <w:tc>
          <w:tcPr>
            <w:tcW w:w="1949" w:type="dxa"/>
            <w:tcMar/>
          </w:tcPr>
          <w:p w:rsidRPr="00251D2C" w:rsidR="000873F9" w:rsidP="008F08B1" w:rsidRDefault="000873F9" w14:paraId="5DB23E12" w14:textId="77777777">
            <w:pPr>
              <w:rPr>
                <w:rFonts w:ascii="Calibri" w:hAnsi="Calibri" w:cs="Calibri"/>
                <w:sz w:val="20"/>
                <w:szCs w:val="20"/>
              </w:rPr>
            </w:pPr>
          </w:p>
        </w:tc>
      </w:tr>
      <w:tr w:rsidR="009734E7" w:rsidTr="79FE8A7C" w14:paraId="2EF90630" w14:textId="77777777">
        <w:tc>
          <w:tcPr>
            <w:tcW w:w="846" w:type="dxa"/>
            <w:tcMar/>
          </w:tcPr>
          <w:p w:rsidRPr="00251D2C" w:rsidR="009734E7" w:rsidP="008F08B1" w:rsidRDefault="009734E7" w14:paraId="165B25BF" w14:textId="041C3D59">
            <w:pPr>
              <w:rPr>
                <w:rFonts w:ascii="Calibri" w:hAnsi="Calibri" w:cs="Calibri"/>
                <w:sz w:val="20"/>
                <w:szCs w:val="20"/>
              </w:rPr>
            </w:pPr>
            <w:r>
              <w:rPr>
                <w:rFonts w:ascii="Calibri" w:hAnsi="Calibri" w:cs="Calibri"/>
                <w:sz w:val="20"/>
                <w:szCs w:val="20"/>
              </w:rPr>
              <w:t>9.</w:t>
            </w:r>
          </w:p>
        </w:tc>
        <w:tc>
          <w:tcPr>
            <w:tcW w:w="2268" w:type="dxa"/>
            <w:tcMar/>
          </w:tcPr>
          <w:p w:rsidRPr="00251D2C" w:rsidR="009734E7" w:rsidP="008F08B1" w:rsidRDefault="009734E7" w14:paraId="41C3E0B6" w14:textId="58894054">
            <w:pPr>
              <w:rPr>
                <w:rFonts w:ascii="Calibri" w:hAnsi="Calibri" w:cs="Calibri"/>
                <w:sz w:val="20"/>
                <w:szCs w:val="20"/>
              </w:rPr>
            </w:pPr>
            <w:r>
              <w:rPr>
                <w:rFonts w:ascii="Calibri" w:hAnsi="Calibri" w:cs="Calibri"/>
                <w:sz w:val="20"/>
                <w:szCs w:val="20"/>
              </w:rPr>
              <w:t>Kirjallisuus ja elokuva</w:t>
            </w:r>
          </w:p>
        </w:tc>
        <w:tc>
          <w:tcPr>
            <w:tcW w:w="5103" w:type="dxa"/>
            <w:tcMar/>
          </w:tcPr>
          <w:p w:rsidRPr="009734E7" w:rsidR="009734E7" w:rsidP="0537B5F1" w:rsidRDefault="009734E7" w14:paraId="2401B43C" w14:textId="5A516A51">
            <w:pPr>
              <w:pStyle w:val="paragraph"/>
              <w:spacing w:before="0" w:beforeAutospacing="0" w:after="0" w:afterAutospacing="0"/>
              <w:textAlignment w:val="baseline"/>
              <w:rPr>
                <w:rFonts w:ascii="Calibri" w:hAnsi="Calibri" w:cs="Calibri"/>
                <w:sz w:val="20"/>
                <w:szCs w:val="20"/>
              </w:rPr>
            </w:pPr>
            <w:r w:rsidRPr="0537B5F1">
              <w:rPr>
                <w:rStyle w:val="normaltextrun"/>
                <w:rFonts w:ascii="Calibri" w:hAnsi="Calibri" w:cs="Calibri"/>
                <w:sz w:val="20"/>
                <w:szCs w:val="20"/>
              </w:rPr>
              <w:t xml:space="preserve">Tutustutaan kirjallisuuden uusiin ja vanhoihin klassikoihin niin kirjallisuuden kuin elokuvankin näkökulmista. </w:t>
            </w:r>
            <w:r w:rsidRPr="0537B5F1" w:rsidR="00464273">
              <w:rPr>
                <w:rStyle w:val="normaltextrun"/>
                <w:rFonts w:ascii="Calibri" w:hAnsi="Calibri" w:cs="Calibri"/>
                <w:sz w:val="20"/>
                <w:szCs w:val="20"/>
              </w:rPr>
              <w:t xml:space="preserve">Tehdään oma elokuva. </w:t>
            </w:r>
            <w:r w:rsidRPr="0537B5F1">
              <w:rPr>
                <w:rStyle w:val="normaltextrun"/>
                <w:rFonts w:ascii="Calibri" w:hAnsi="Calibri" w:cs="Calibri"/>
                <w:sz w:val="20"/>
                <w:szCs w:val="20"/>
              </w:rPr>
              <w:t>Tavoitteena on saada myönteisiä kokemuksia ja vahvistaa oppilaiden taitoa jakaa luku- ja elokuvakokemuksiaan sekä sujuvoittaa lukutaitoa sekä tekstin ymmärtämistä</w:t>
            </w:r>
            <w:r w:rsidRPr="0537B5F1" w:rsidR="5627EDC1">
              <w:rPr>
                <w:rStyle w:val="normaltextrun"/>
                <w:rFonts w:ascii="Calibri" w:hAnsi="Calibri" w:cs="Calibri"/>
                <w:sz w:val="20"/>
                <w:szCs w:val="20"/>
              </w:rPr>
              <w:t>.</w:t>
            </w:r>
            <w:r w:rsidRPr="0537B5F1">
              <w:rPr>
                <w:rStyle w:val="normaltextrun"/>
                <w:rFonts w:ascii="Calibri" w:hAnsi="Calibri" w:cs="Calibri"/>
                <w:sz w:val="20"/>
                <w:szCs w:val="20"/>
              </w:rPr>
              <w:t xml:space="preserve"> </w:t>
            </w:r>
            <w:r w:rsidRPr="0537B5F1" w:rsidR="00464273">
              <w:rPr>
                <w:rStyle w:val="normaltextrun"/>
                <w:rFonts w:ascii="Calibri" w:hAnsi="Calibri" w:cs="Calibri"/>
                <w:sz w:val="20"/>
                <w:szCs w:val="20"/>
              </w:rPr>
              <w:t xml:space="preserve">Innostetaan oppilaita </w:t>
            </w:r>
            <w:r w:rsidRPr="0537B5F1">
              <w:rPr>
                <w:rStyle w:val="normaltextrun"/>
                <w:rFonts w:ascii="Calibri" w:hAnsi="Calibri" w:cs="Calibri"/>
                <w:sz w:val="20"/>
                <w:szCs w:val="20"/>
              </w:rPr>
              <w:t>kulttuurin pariin.  </w:t>
            </w:r>
            <w:r w:rsidRPr="0537B5F1">
              <w:rPr>
                <w:rStyle w:val="eop"/>
                <w:rFonts w:ascii="Calibri" w:hAnsi="Calibri" w:cs="Calibri"/>
                <w:sz w:val="20"/>
                <w:szCs w:val="20"/>
              </w:rPr>
              <w:t> </w:t>
            </w:r>
          </w:p>
          <w:p w:rsidRPr="00251D2C" w:rsidR="009734E7" w:rsidP="008F08B1" w:rsidRDefault="009734E7" w14:paraId="1290752B" w14:textId="77777777">
            <w:pPr>
              <w:rPr>
                <w:rFonts w:ascii="Calibri" w:hAnsi="Calibri" w:cs="Calibri"/>
                <w:sz w:val="20"/>
                <w:szCs w:val="20"/>
              </w:rPr>
            </w:pPr>
          </w:p>
        </w:tc>
        <w:tc>
          <w:tcPr>
            <w:tcW w:w="4394" w:type="dxa"/>
            <w:tcMar/>
          </w:tcPr>
          <w:p w:rsidR="005A02D3" w:rsidP="009E3E52" w:rsidRDefault="00461133" w14:paraId="0EA8E75A" w14:textId="6D8A145F">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lastRenderedPageBreak/>
              <w:t xml:space="preserve">Kurssi pohjautuu </w:t>
            </w:r>
            <w:r w:rsidR="00381C2A">
              <w:rPr>
                <w:rStyle w:val="normaltextrun"/>
                <w:rFonts w:ascii="Calibri" w:hAnsi="Calibri" w:cs="Calibri"/>
                <w:sz w:val="20"/>
                <w:szCs w:val="20"/>
              </w:rPr>
              <w:t xml:space="preserve">suomen </w:t>
            </w:r>
            <w:r>
              <w:rPr>
                <w:rStyle w:val="normaltextrun"/>
                <w:rFonts w:ascii="Calibri" w:hAnsi="Calibri" w:cs="Calibri"/>
                <w:sz w:val="20"/>
                <w:szCs w:val="20"/>
              </w:rPr>
              <w:t>kielen ja</w:t>
            </w:r>
            <w:r w:rsidRPr="00E6265C" w:rsidR="009E3E52">
              <w:rPr>
                <w:rStyle w:val="normaltextrun"/>
                <w:rFonts w:ascii="Calibri" w:hAnsi="Calibri" w:cs="Calibri"/>
                <w:sz w:val="20"/>
                <w:szCs w:val="20"/>
              </w:rPr>
              <w:t xml:space="preserve"> kirjallisuuden opetussuunnitelmaan.</w:t>
            </w:r>
          </w:p>
          <w:p w:rsidRPr="00E6265C" w:rsidR="009E3E52" w:rsidP="009E3E52" w:rsidRDefault="009E3E52" w14:paraId="3E422241" w14:textId="4EBB9DFE">
            <w:pPr>
              <w:pStyle w:val="paragraph"/>
              <w:spacing w:before="0" w:beforeAutospacing="0" w:after="0" w:afterAutospacing="0"/>
              <w:textAlignment w:val="baseline"/>
              <w:rPr>
                <w:rFonts w:ascii="Calibri" w:hAnsi="Calibri" w:cs="Calibri"/>
                <w:sz w:val="20"/>
                <w:szCs w:val="20"/>
              </w:rPr>
            </w:pPr>
            <w:r w:rsidRPr="00E6265C">
              <w:rPr>
                <w:rStyle w:val="normaltextrun"/>
                <w:rFonts w:ascii="Calibri" w:hAnsi="Calibri" w:cs="Calibri"/>
                <w:sz w:val="20"/>
                <w:szCs w:val="20"/>
              </w:rPr>
              <w:t> </w:t>
            </w:r>
            <w:r w:rsidRPr="00E6265C">
              <w:rPr>
                <w:rStyle w:val="eop"/>
                <w:rFonts w:ascii="Calibri" w:hAnsi="Calibri" w:cs="Calibri"/>
                <w:sz w:val="20"/>
                <w:szCs w:val="20"/>
              </w:rPr>
              <w:t> </w:t>
            </w:r>
          </w:p>
          <w:p w:rsidRPr="00E6265C" w:rsidR="009E3E52" w:rsidP="009E3E52" w:rsidRDefault="009E3E52" w14:paraId="0A28EB3D" w14:textId="77777777">
            <w:pPr>
              <w:pStyle w:val="paragraph"/>
              <w:spacing w:before="0" w:beforeAutospacing="0" w:after="0" w:afterAutospacing="0"/>
              <w:textAlignment w:val="baseline"/>
              <w:rPr>
                <w:rFonts w:ascii="Calibri" w:hAnsi="Calibri" w:cs="Calibri"/>
                <w:sz w:val="20"/>
                <w:szCs w:val="20"/>
              </w:rPr>
            </w:pPr>
            <w:r w:rsidRPr="00E6265C">
              <w:rPr>
                <w:rStyle w:val="normaltextrun"/>
                <w:rFonts w:ascii="Calibri" w:hAnsi="Calibri" w:cs="Calibri"/>
                <w:sz w:val="20"/>
                <w:szCs w:val="20"/>
              </w:rPr>
              <w:t xml:space="preserve">Tutustutaan kirjallisuuden uusiin ja vanhoihin klassikoihin niin kirjallisuuden kuin elokuvankin näkökulmista. Tavoitteena on saada myönteisiä kokemuksia ja vahvistaa oppilaiden taitoa jakaa </w:t>
            </w:r>
            <w:r w:rsidRPr="00E6265C">
              <w:rPr>
                <w:rStyle w:val="normaltextrun"/>
                <w:rFonts w:ascii="Calibri" w:hAnsi="Calibri" w:cs="Calibri"/>
                <w:sz w:val="20"/>
                <w:szCs w:val="20"/>
              </w:rPr>
              <w:lastRenderedPageBreak/>
              <w:t>luku- ja elokuvakokemuksiaan sekä sujuvoittaa lukutaitoa sekä tekstin ymmärtämistä (T5, T8, T14). Tehdään oma elokuva. Tavoitteena on innostaa oppilas kulttuurin pariin (T15).  </w:t>
            </w:r>
            <w:r w:rsidRPr="00E6265C">
              <w:rPr>
                <w:rStyle w:val="eop"/>
                <w:rFonts w:ascii="Calibri" w:hAnsi="Calibri" w:cs="Calibri"/>
                <w:sz w:val="20"/>
                <w:szCs w:val="20"/>
              </w:rPr>
              <w:t> </w:t>
            </w:r>
          </w:p>
          <w:p w:rsidRPr="00E6265C" w:rsidR="009734E7" w:rsidP="002A60C1" w:rsidRDefault="009734E7" w14:paraId="4AEBBE4C" w14:textId="21ECFDDB">
            <w:pPr>
              <w:spacing w:after="0"/>
              <w:rPr>
                <w:rFonts w:ascii="Calibri" w:hAnsi="Calibri" w:cs="Calibri"/>
                <w:sz w:val="20"/>
                <w:szCs w:val="20"/>
              </w:rPr>
            </w:pPr>
          </w:p>
        </w:tc>
        <w:tc>
          <w:tcPr>
            <w:tcW w:w="1949" w:type="dxa"/>
            <w:tcMar/>
          </w:tcPr>
          <w:p w:rsidRPr="00251D2C" w:rsidR="009734E7" w:rsidP="009734E7" w:rsidRDefault="009734E7" w14:paraId="50F054FB" w14:textId="77777777">
            <w:pPr>
              <w:spacing w:after="0"/>
              <w:rPr>
                <w:rFonts w:ascii="Calibri" w:hAnsi="Calibri" w:cs="Calibri"/>
                <w:sz w:val="20"/>
                <w:szCs w:val="20"/>
              </w:rPr>
            </w:pPr>
          </w:p>
        </w:tc>
      </w:tr>
      <w:tr w:rsidR="009734E7" w:rsidTr="79FE8A7C" w14:paraId="7E90DBC3" w14:textId="77777777">
        <w:tc>
          <w:tcPr>
            <w:tcW w:w="846" w:type="dxa"/>
            <w:tcMar/>
          </w:tcPr>
          <w:p w:rsidRPr="00251D2C" w:rsidR="009734E7" w:rsidP="008F08B1" w:rsidRDefault="009734E7" w14:paraId="634A42EB" w14:textId="47D59064">
            <w:pPr>
              <w:rPr>
                <w:rFonts w:ascii="Calibri" w:hAnsi="Calibri" w:cs="Calibri"/>
                <w:sz w:val="20"/>
                <w:szCs w:val="20"/>
              </w:rPr>
            </w:pPr>
            <w:r>
              <w:rPr>
                <w:rFonts w:ascii="Calibri" w:hAnsi="Calibri" w:cs="Calibri"/>
                <w:sz w:val="20"/>
                <w:szCs w:val="20"/>
              </w:rPr>
              <w:t>10.</w:t>
            </w:r>
          </w:p>
        </w:tc>
        <w:tc>
          <w:tcPr>
            <w:tcW w:w="2268" w:type="dxa"/>
            <w:tcMar/>
          </w:tcPr>
          <w:p w:rsidRPr="00251D2C" w:rsidR="009734E7" w:rsidP="008F08B1" w:rsidRDefault="009734E7" w14:paraId="32F62463" w14:textId="39DA439B">
            <w:pPr>
              <w:rPr>
                <w:rFonts w:ascii="Calibri" w:hAnsi="Calibri" w:cs="Calibri"/>
                <w:sz w:val="20"/>
                <w:szCs w:val="20"/>
              </w:rPr>
            </w:pPr>
            <w:r>
              <w:rPr>
                <w:rFonts w:ascii="Calibri" w:hAnsi="Calibri" w:cs="Calibri"/>
                <w:sz w:val="20"/>
                <w:szCs w:val="20"/>
              </w:rPr>
              <w:t>Terveelliset välipalat</w:t>
            </w:r>
          </w:p>
        </w:tc>
        <w:tc>
          <w:tcPr>
            <w:tcW w:w="5103" w:type="dxa"/>
            <w:tcMar/>
          </w:tcPr>
          <w:p w:rsidRPr="009734E7" w:rsidR="009734E7" w:rsidP="009734E7" w:rsidRDefault="00464273" w14:paraId="1A65C5C8" w14:textId="069E3E28">
            <w:pPr>
              <w:rPr>
                <w:rFonts w:ascii="Calibri" w:hAnsi="Calibri" w:eastAsia="Open Sans" w:cs="Calibri"/>
                <w:color w:val="333333"/>
                <w:sz w:val="20"/>
                <w:szCs w:val="20"/>
              </w:rPr>
            </w:pPr>
            <w:r>
              <w:rPr>
                <w:rFonts w:ascii="Calibri" w:hAnsi="Calibri" w:eastAsia="Open Sans" w:cs="Calibri"/>
                <w:color w:val="333333"/>
                <w:sz w:val="20"/>
                <w:szCs w:val="20"/>
              </w:rPr>
              <w:t xml:space="preserve">Opetellaan valmistamaan </w:t>
            </w:r>
            <w:r w:rsidRPr="009734E7" w:rsidR="009734E7">
              <w:rPr>
                <w:rFonts w:ascii="Calibri" w:hAnsi="Calibri" w:eastAsia="Open Sans" w:cs="Calibri"/>
                <w:color w:val="333333"/>
                <w:sz w:val="20"/>
                <w:szCs w:val="20"/>
              </w:rPr>
              <w:t>helppoja, nopeita ja terveellisiä välipalaksi sopivia ruokia ja leivonnaisia</w:t>
            </w:r>
            <w:r w:rsidR="007E5E2A">
              <w:rPr>
                <w:rFonts w:ascii="Calibri" w:hAnsi="Calibri" w:eastAsia="Open Sans" w:cs="Calibri"/>
                <w:color w:val="333333"/>
                <w:sz w:val="20"/>
                <w:szCs w:val="20"/>
              </w:rPr>
              <w:t xml:space="preserve">. </w:t>
            </w:r>
            <w:r w:rsidRPr="009734E7" w:rsidR="009734E7">
              <w:rPr>
                <w:rFonts w:ascii="Calibri" w:hAnsi="Calibri" w:eastAsia="Open Sans" w:cs="Calibri"/>
                <w:color w:val="333333"/>
                <w:sz w:val="20"/>
                <w:szCs w:val="20"/>
              </w:rPr>
              <w:t>Tavoitteena on ymmärtää terveellisen välipalan merkityksen päivittäisessä ravinnossa</w:t>
            </w:r>
            <w:r w:rsidR="007E5E2A">
              <w:rPr>
                <w:rFonts w:ascii="Calibri" w:hAnsi="Calibri" w:eastAsia="Open Sans" w:cs="Calibri"/>
                <w:color w:val="333333"/>
                <w:sz w:val="20"/>
                <w:szCs w:val="20"/>
              </w:rPr>
              <w:t>. Harjoitellaan</w:t>
            </w:r>
            <w:r w:rsidRPr="009734E7" w:rsidR="009734E7">
              <w:rPr>
                <w:rFonts w:ascii="Calibri" w:hAnsi="Calibri" w:eastAsia="Open Sans" w:cs="Calibri"/>
                <w:color w:val="333333"/>
                <w:sz w:val="20"/>
                <w:szCs w:val="20"/>
              </w:rPr>
              <w:t xml:space="preserve"> vastuullisuutta ja yhteistyötaitoja</w:t>
            </w:r>
            <w:r w:rsidR="00402E77">
              <w:rPr>
                <w:rFonts w:ascii="Calibri" w:hAnsi="Calibri" w:eastAsia="Open Sans" w:cs="Calibri"/>
                <w:color w:val="333333"/>
                <w:sz w:val="20"/>
                <w:szCs w:val="20"/>
              </w:rPr>
              <w:t>.</w:t>
            </w:r>
          </w:p>
          <w:p w:rsidRPr="00251D2C" w:rsidR="009734E7" w:rsidP="008F08B1" w:rsidRDefault="009734E7" w14:paraId="27DEBCD6" w14:textId="77777777">
            <w:pPr>
              <w:rPr>
                <w:rFonts w:ascii="Calibri" w:hAnsi="Calibri" w:cs="Calibri"/>
                <w:sz w:val="20"/>
                <w:szCs w:val="20"/>
              </w:rPr>
            </w:pPr>
          </w:p>
        </w:tc>
        <w:tc>
          <w:tcPr>
            <w:tcW w:w="4394" w:type="dxa"/>
            <w:tcMar/>
          </w:tcPr>
          <w:p w:rsidRPr="005F701E" w:rsidR="00B03026" w:rsidP="00B03026" w:rsidRDefault="005F701E" w14:paraId="2C60C235" w14:textId="32F1EC14">
            <w:pPr>
              <w:rPr>
                <w:rFonts w:ascii="Calibri" w:hAnsi="Calibri" w:eastAsia="Open Sans" w:cs="Calibri"/>
                <w:color w:val="333333"/>
                <w:sz w:val="20"/>
                <w:szCs w:val="20"/>
              </w:rPr>
            </w:pPr>
            <w:r>
              <w:rPr>
                <w:rFonts w:ascii="Calibri" w:hAnsi="Calibri" w:eastAsia="Open Sans" w:cs="Calibri"/>
                <w:color w:val="333333"/>
                <w:sz w:val="20"/>
                <w:szCs w:val="20"/>
              </w:rPr>
              <w:t xml:space="preserve">Kurssi pohjautuu </w:t>
            </w:r>
            <w:r w:rsidR="00402E77">
              <w:rPr>
                <w:rFonts w:ascii="Calibri" w:hAnsi="Calibri" w:eastAsia="Open Sans" w:cs="Calibri"/>
                <w:color w:val="333333"/>
                <w:sz w:val="20"/>
                <w:szCs w:val="20"/>
              </w:rPr>
              <w:t>laaja-alaisen osaamisen taitoon L3 (itsestä huolehtiminen ja arjen taidot).</w:t>
            </w:r>
          </w:p>
          <w:p w:rsidRPr="00402E77" w:rsidR="009734E7" w:rsidP="008F08B1" w:rsidRDefault="00402E77" w14:paraId="26FF3389" w14:textId="1F6BD384">
            <w:pPr>
              <w:rPr>
                <w:rFonts w:ascii="Calibri" w:hAnsi="Calibri" w:eastAsia="Open Sans" w:cs="Calibri"/>
                <w:color w:val="333333"/>
                <w:sz w:val="20"/>
                <w:szCs w:val="20"/>
              </w:rPr>
            </w:pPr>
            <w:r>
              <w:rPr>
                <w:rFonts w:ascii="Calibri" w:hAnsi="Calibri" w:eastAsia="Open Sans" w:cs="Calibri"/>
                <w:color w:val="333333"/>
                <w:sz w:val="20"/>
                <w:szCs w:val="20"/>
              </w:rPr>
              <w:t xml:space="preserve">Opetellaan valmistamaan </w:t>
            </w:r>
            <w:r w:rsidRPr="009734E7">
              <w:rPr>
                <w:rFonts w:ascii="Calibri" w:hAnsi="Calibri" w:eastAsia="Open Sans" w:cs="Calibri"/>
                <w:color w:val="333333"/>
                <w:sz w:val="20"/>
                <w:szCs w:val="20"/>
              </w:rPr>
              <w:t>helppoja, nopeita ja terveellisiä välipalaksi sopivia ruokia ja leivonnaisia</w:t>
            </w:r>
            <w:r>
              <w:rPr>
                <w:rFonts w:ascii="Calibri" w:hAnsi="Calibri" w:eastAsia="Open Sans" w:cs="Calibri"/>
                <w:color w:val="333333"/>
                <w:sz w:val="20"/>
                <w:szCs w:val="20"/>
              </w:rPr>
              <w:t xml:space="preserve">. </w:t>
            </w:r>
            <w:r w:rsidRPr="009734E7">
              <w:rPr>
                <w:rFonts w:ascii="Calibri" w:hAnsi="Calibri" w:eastAsia="Open Sans" w:cs="Calibri"/>
                <w:color w:val="333333"/>
                <w:sz w:val="20"/>
                <w:szCs w:val="20"/>
              </w:rPr>
              <w:t>Tavoitteena on ymmärtää terveellisen välipalan merkityksen päivittäisessä ravinnossa</w:t>
            </w:r>
            <w:r>
              <w:rPr>
                <w:rFonts w:ascii="Calibri" w:hAnsi="Calibri" w:eastAsia="Open Sans" w:cs="Calibri"/>
                <w:color w:val="333333"/>
                <w:sz w:val="20"/>
                <w:szCs w:val="20"/>
              </w:rPr>
              <w:t>. Harjoitellaan</w:t>
            </w:r>
            <w:r w:rsidRPr="009734E7">
              <w:rPr>
                <w:rFonts w:ascii="Calibri" w:hAnsi="Calibri" w:eastAsia="Open Sans" w:cs="Calibri"/>
                <w:color w:val="333333"/>
                <w:sz w:val="20"/>
                <w:szCs w:val="20"/>
              </w:rPr>
              <w:t xml:space="preserve"> vastuullisuutta ja yhteistyötaitoja</w:t>
            </w:r>
            <w:r>
              <w:rPr>
                <w:rFonts w:ascii="Calibri" w:hAnsi="Calibri" w:eastAsia="Open Sans" w:cs="Calibri"/>
                <w:color w:val="333333"/>
                <w:sz w:val="20"/>
                <w:szCs w:val="20"/>
              </w:rPr>
              <w:t>.</w:t>
            </w:r>
          </w:p>
        </w:tc>
        <w:tc>
          <w:tcPr>
            <w:tcW w:w="1949" w:type="dxa"/>
            <w:tcMar/>
          </w:tcPr>
          <w:p w:rsidRPr="009734E7" w:rsidR="009734E7" w:rsidP="008F08B1" w:rsidRDefault="009734E7" w14:paraId="2768E7C9" w14:textId="0418B333">
            <w:pPr>
              <w:rPr>
                <w:rFonts w:ascii="Calibri" w:hAnsi="Calibri" w:cs="Calibri"/>
                <w:sz w:val="20"/>
                <w:szCs w:val="20"/>
              </w:rPr>
            </w:pPr>
          </w:p>
        </w:tc>
      </w:tr>
      <w:tr w:rsidR="009734E7" w:rsidTr="79FE8A7C" w14:paraId="446CFAAE" w14:textId="77777777">
        <w:tc>
          <w:tcPr>
            <w:tcW w:w="846" w:type="dxa"/>
            <w:tcMar/>
          </w:tcPr>
          <w:p w:rsidRPr="00251D2C" w:rsidR="009734E7" w:rsidP="008F08B1" w:rsidRDefault="009734E7" w14:paraId="6F757A91" w14:textId="40081B2C">
            <w:pPr>
              <w:rPr>
                <w:rFonts w:ascii="Calibri" w:hAnsi="Calibri" w:cs="Calibri"/>
                <w:sz w:val="20"/>
                <w:szCs w:val="20"/>
              </w:rPr>
            </w:pPr>
            <w:r>
              <w:rPr>
                <w:rFonts w:ascii="Calibri" w:hAnsi="Calibri" w:cs="Calibri"/>
                <w:sz w:val="20"/>
                <w:szCs w:val="20"/>
              </w:rPr>
              <w:t>11.</w:t>
            </w:r>
          </w:p>
        </w:tc>
        <w:tc>
          <w:tcPr>
            <w:tcW w:w="2268" w:type="dxa"/>
            <w:tcMar/>
          </w:tcPr>
          <w:p w:rsidRPr="00251D2C" w:rsidR="009734E7" w:rsidP="008F08B1" w:rsidRDefault="009734E7" w14:paraId="08EBF4FB" w14:textId="0EE7DABB">
            <w:pPr>
              <w:rPr>
                <w:rFonts w:ascii="Calibri" w:hAnsi="Calibri" w:cs="Calibri"/>
                <w:sz w:val="20"/>
                <w:szCs w:val="20"/>
              </w:rPr>
            </w:pPr>
            <w:r>
              <w:rPr>
                <w:rFonts w:ascii="Calibri" w:hAnsi="Calibri" w:cs="Calibri"/>
                <w:sz w:val="20"/>
                <w:szCs w:val="20"/>
              </w:rPr>
              <w:t>Lauta- ja strategiapelit</w:t>
            </w:r>
          </w:p>
        </w:tc>
        <w:tc>
          <w:tcPr>
            <w:tcW w:w="5103" w:type="dxa"/>
            <w:tcMar/>
          </w:tcPr>
          <w:p w:rsidRPr="007E5E2A" w:rsidR="009734E7" w:rsidP="009734E7" w:rsidRDefault="009734E7" w14:paraId="5F21EEAA" w14:textId="45684B49">
            <w:pPr>
              <w:rPr>
                <w:rFonts w:ascii="Calibri" w:hAnsi="Calibri" w:eastAsia="Times New Roman" w:cs="Calibri"/>
                <w:color w:val="000000" w:themeColor="text1"/>
                <w:sz w:val="20"/>
                <w:szCs w:val="20"/>
                <w:lang w:eastAsia="fi-FI"/>
              </w:rPr>
            </w:pPr>
            <w:r w:rsidRPr="009734E7">
              <w:rPr>
                <w:rFonts w:ascii="Calibri" w:hAnsi="Calibri" w:eastAsia="Times New Roman" w:cs="Calibri"/>
                <w:color w:val="000000" w:themeColor="text1"/>
                <w:sz w:val="20"/>
                <w:szCs w:val="20"/>
                <w:lang w:eastAsia="fi-FI"/>
              </w:rPr>
              <w:t xml:space="preserve">Kurssilla pelataan lautapelejä ja mahdollisuuksien mukaan luodaan omia pelejä. </w:t>
            </w:r>
            <w:r w:rsidR="007E5E2A">
              <w:rPr>
                <w:rFonts w:ascii="Calibri" w:hAnsi="Calibri" w:eastAsia="Calibri" w:cs="Calibri"/>
                <w:sz w:val="20"/>
                <w:szCs w:val="20"/>
              </w:rPr>
              <w:t xml:space="preserve">Oppilasta ohjataan </w:t>
            </w:r>
            <w:r w:rsidRPr="009734E7">
              <w:rPr>
                <w:rFonts w:ascii="Calibri" w:hAnsi="Calibri" w:eastAsia="Calibri" w:cs="Calibri"/>
                <w:sz w:val="20"/>
                <w:szCs w:val="20"/>
              </w:rPr>
              <w:t>kehittämään päättely- ja ongelmanratkaisutaitojaan. Lautapelikurssilla harjoitellaan ajattelun taitoja ja kannustetaan luoviin ratkaisuihin</w:t>
            </w:r>
            <w:r w:rsidR="007E5E2A">
              <w:rPr>
                <w:rFonts w:ascii="Calibri" w:hAnsi="Calibri" w:eastAsia="Calibri" w:cs="Calibri"/>
                <w:sz w:val="20"/>
                <w:szCs w:val="20"/>
              </w:rPr>
              <w:t>.</w:t>
            </w:r>
          </w:p>
        </w:tc>
        <w:tc>
          <w:tcPr>
            <w:tcW w:w="4394" w:type="dxa"/>
            <w:tcMar/>
          </w:tcPr>
          <w:p w:rsidR="00DE0D26" w:rsidP="001808B6" w:rsidRDefault="00DE0D26" w14:paraId="06C689E3" w14:textId="3164EA11">
            <w:pPr>
              <w:rPr>
                <w:rFonts w:ascii="Calibri" w:hAnsi="Calibri" w:eastAsia="Times New Roman" w:cs="Calibri"/>
                <w:color w:val="000000" w:themeColor="text1"/>
                <w:sz w:val="20"/>
                <w:szCs w:val="20"/>
                <w:lang w:eastAsia="fi-FI"/>
              </w:rPr>
            </w:pPr>
            <w:r>
              <w:rPr>
                <w:rFonts w:ascii="Calibri" w:hAnsi="Calibri" w:eastAsia="Times New Roman" w:cs="Calibri"/>
                <w:color w:val="000000" w:themeColor="text1"/>
                <w:sz w:val="20"/>
                <w:szCs w:val="20"/>
                <w:lang w:eastAsia="fi-FI"/>
              </w:rPr>
              <w:t xml:space="preserve">Kurssi pohjautuu laaja-alaisen osaamisen taitoihin sekä </w:t>
            </w:r>
            <w:r w:rsidR="00F54528">
              <w:rPr>
                <w:rFonts w:ascii="Calibri" w:hAnsi="Calibri" w:eastAsia="Times New Roman" w:cs="Calibri"/>
                <w:color w:val="000000" w:themeColor="text1"/>
                <w:sz w:val="20"/>
                <w:szCs w:val="20"/>
                <w:lang w:eastAsia="fi-FI"/>
              </w:rPr>
              <w:t>matematiikan opetussuunnitelmaan.</w:t>
            </w:r>
          </w:p>
          <w:p w:rsidRPr="00B01F59" w:rsidR="009734E7" w:rsidP="00B01F59" w:rsidRDefault="001808B6" w14:paraId="33CDD36A" w14:textId="477CDAD2">
            <w:pPr>
              <w:rPr>
                <w:rFonts w:ascii="Calibri" w:hAnsi="Calibri" w:eastAsia="Times New Roman" w:cs="Calibri"/>
                <w:color w:val="000000" w:themeColor="text1"/>
                <w:sz w:val="20"/>
                <w:szCs w:val="20"/>
                <w:lang w:eastAsia="fi-FI"/>
              </w:rPr>
            </w:pPr>
            <w:r w:rsidRPr="00E6265C">
              <w:rPr>
                <w:rFonts w:ascii="Calibri" w:hAnsi="Calibri" w:eastAsia="Times New Roman" w:cs="Calibri"/>
                <w:color w:val="000000" w:themeColor="text1"/>
                <w:sz w:val="20"/>
                <w:szCs w:val="20"/>
                <w:lang w:eastAsia="fi-FI"/>
              </w:rPr>
              <w:t xml:space="preserve">Kurssilla pelataan lautapelejä ja mahdollisuuksien mukaan luodaan omia pelejä. </w:t>
            </w:r>
            <w:r w:rsidR="00B01F59">
              <w:rPr>
                <w:rFonts w:ascii="Calibri" w:hAnsi="Calibri" w:eastAsia="Times New Roman" w:cs="Calibri"/>
                <w:color w:val="000000" w:themeColor="text1"/>
                <w:sz w:val="20"/>
                <w:szCs w:val="20"/>
                <w:lang w:eastAsia="fi-FI"/>
              </w:rPr>
              <w:t>Oppilasta</w:t>
            </w:r>
            <w:r w:rsidRPr="00E6265C">
              <w:rPr>
                <w:rFonts w:ascii="Calibri" w:hAnsi="Calibri" w:eastAsia="Calibri" w:cs="Calibri"/>
                <w:sz w:val="20"/>
                <w:szCs w:val="20"/>
              </w:rPr>
              <w:t xml:space="preserve"> ohjataan oppilasta kehittämään päättely- ja ongelmanratkaisutaitojaan</w:t>
            </w:r>
            <w:r w:rsidR="00B01F59">
              <w:rPr>
                <w:rFonts w:ascii="Calibri" w:hAnsi="Calibri" w:eastAsia="Calibri" w:cs="Calibri"/>
                <w:sz w:val="20"/>
                <w:szCs w:val="20"/>
              </w:rPr>
              <w:t xml:space="preserve"> (T5)</w:t>
            </w:r>
            <w:r w:rsidRPr="00E6265C">
              <w:rPr>
                <w:rFonts w:ascii="Calibri" w:hAnsi="Calibri" w:eastAsia="Calibri" w:cs="Calibri"/>
                <w:sz w:val="20"/>
                <w:szCs w:val="20"/>
              </w:rPr>
              <w:t>. Lautapelikurssilla harjoitellaan ajattelun taitoja ja kannustetaan luoviin ratkaisuihin (L1). Tavoitteena kehittää vuorovaikutus- ja ryhmätyötaitoja.</w:t>
            </w:r>
          </w:p>
        </w:tc>
        <w:tc>
          <w:tcPr>
            <w:tcW w:w="1949" w:type="dxa"/>
            <w:tcMar/>
          </w:tcPr>
          <w:p w:rsidRPr="00251D2C" w:rsidR="009734E7" w:rsidP="008F08B1" w:rsidRDefault="00D9474D" w14:paraId="7A34534F" w14:textId="6C09D712">
            <w:pPr>
              <w:rPr>
                <w:rFonts w:ascii="Calibri" w:hAnsi="Calibri" w:cs="Calibri"/>
                <w:sz w:val="20"/>
                <w:szCs w:val="20"/>
              </w:rPr>
            </w:pPr>
            <w:r>
              <w:rPr>
                <w:rStyle w:val="normaltextrun"/>
                <w:rFonts w:ascii="Calibri" w:hAnsi="Calibri" w:cs="Calibri"/>
                <w:color w:val="000000"/>
                <w:sz w:val="20"/>
                <w:szCs w:val="20"/>
                <w:shd w:val="clear" w:color="auto" w:fill="FFFFFF"/>
              </w:rPr>
              <w:t>Tarvitaan lainaksi monipuolisesti erilaisia lautapelejä, joita löytyy luokista.</w:t>
            </w:r>
            <w:r>
              <w:rPr>
                <w:rStyle w:val="eop"/>
                <w:rFonts w:ascii="Calibri" w:hAnsi="Calibri" w:cs="Calibri"/>
                <w:color w:val="000000"/>
                <w:sz w:val="20"/>
                <w:szCs w:val="20"/>
                <w:shd w:val="clear" w:color="auto" w:fill="FFFFFF"/>
              </w:rPr>
              <w:t> </w:t>
            </w:r>
          </w:p>
        </w:tc>
      </w:tr>
      <w:tr w:rsidR="009734E7" w:rsidTr="79FE8A7C" w14:paraId="3F1BF978" w14:textId="77777777">
        <w:tc>
          <w:tcPr>
            <w:tcW w:w="846" w:type="dxa"/>
            <w:tcMar/>
          </w:tcPr>
          <w:p w:rsidR="009734E7" w:rsidP="008F08B1" w:rsidRDefault="009734E7" w14:paraId="53D28FD0" w14:textId="21E7890F">
            <w:pPr>
              <w:rPr>
                <w:rFonts w:ascii="Calibri" w:hAnsi="Calibri" w:cs="Calibri"/>
                <w:sz w:val="20"/>
                <w:szCs w:val="20"/>
              </w:rPr>
            </w:pPr>
            <w:r>
              <w:rPr>
                <w:rFonts w:ascii="Calibri" w:hAnsi="Calibri" w:cs="Calibri"/>
                <w:sz w:val="20"/>
                <w:szCs w:val="20"/>
              </w:rPr>
              <w:t xml:space="preserve">12. </w:t>
            </w:r>
          </w:p>
        </w:tc>
        <w:tc>
          <w:tcPr>
            <w:tcW w:w="2268" w:type="dxa"/>
            <w:tcMar/>
          </w:tcPr>
          <w:p w:rsidR="009734E7" w:rsidP="008F08B1" w:rsidRDefault="009734E7" w14:paraId="4FE3F7BA" w14:textId="61424F49">
            <w:pPr>
              <w:rPr>
                <w:rFonts w:ascii="Calibri" w:hAnsi="Calibri" w:cs="Calibri"/>
                <w:sz w:val="20"/>
                <w:szCs w:val="20"/>
              </w:rPr>
            </w:pPr>
            <w:r>
              <w:rPr>
                <w:rFonts w:ascii="Calibri" w:hAnsi="Calibri" w:cs="Calibri"/>
                <w:sz w:val="20"/>
                <w:szCs w:val="20"/>
              </w:rPr>
              <w:t>Ulko- ja lähiliikunta</w:t>
            </w:r>
          </w:p>
        </w:tc>
        <w:tc>
          <w:tcPr>
            <w:tcW w:w="5103" w:type="dxa"/>
            <w:tcMar/>
          </w:tcPr>
          <w:p w:rsidRPr="009734E7" w:rsidR="00151FF4" w:rsidP="00151FF4" w:rsidRDefault="00760C91" w14:paraId="7F4416D2" w14:textId="3A1E110B">
            <w:pPr>
              <w:spacing w:after="0"/>
              <w:rPr>
                <w:rFonts w:ascii="Calibri" w:hAnsi="Calibri" w:eastAsia="Times New Roman" w:cs="Calibri"/>
                <w:color w:val="000000" w:themeColor="text1"/>
                <w:sz w:val="20"/>
                <w:szCs w:val="20"/>
                <w:lang w:eastAsia="fi-FI"/>
              </w:rPr>
            </w:pPr>
            <w:r>
              <w:rPr>
                <w:rFonts w:ascii="Calibri" w:hAnsi="Calibri" w:eastAsia="Times New Roman" w:cs="Calibri"/>
                <w:color w:val="000000"/>
                <w:sz w:val="20"/>
                <w:szCs w:val="20"/>
                <w:lang w:eastAsia="fi-FI"/>
              </w:rPr>
              <w:t>R</w:t>
            </w:r>
            <w:r w:rsidR="0057326B">
              <w:rPr>
                <w:rFonts w:ascii="Calibri" w:hAnsi="Calibri" w:eastAsia="Times New Roman" w:cs="Calibri"/>
                <w:color w:val="000000"/>
                <w:sz w:val="20"/>
                <w:szCs w:val="20"/>
                <w:lang w:eastAsia="fi-FI"/>
              </w:rPr>
              <w:t xml:space="preserve">eipasta liikkumista ja yhdessäoloa koululla ja koulun lähiympäristössä. </w:t>
            </w:r>
          </w:p>
          <w:p w:rsidRPr="009734E7" w:rsidR="009734E7" w:rsidP="009734E7" w:rsidRDefault="009734E7" w14:paraId="77A37A40" w14:textId="46A43F8F">
            <w:pPr>
              <w:rPr>
                <w:rFonts w:ascii="Calibri" w:hAnsi="Calibri" w:eastAsia="Times New Roman" w:cs="Calibri"/>
                <w:color w:val="000000" w:themeColor="text1"/>
                <w:sz w:val="20"/>
                <w:szCs w:val="20"/>
                <w:lang w:eastAsia="fi-FI"/>
              </w:rPr>
            </w:pPr>
          </w:p>
        </w:tc>
        <w:tc>
          <w:tcPr>
            <w:tcW w:w="4394" w:type="dxa"/>
            <w:tcMar/>
          </w:tcPr>
          <w:p w:rsidR="00B01F59" w:rsidP="00092F29" w:rsidRDefault="00B01F59" w14:paraId="0233F8F5" w14:textId="6627B1E7">
            <w:pPr>
              <w:spacing w:after="0"/>
              <w:rPr>
                <w:rFonts w:ascii="Calibri" w:hAnsi="Calibri" w:eastAsia="Times New Roman" w:cs="Calibri"/>
                <w:color w:val="000000"/>
                <w:sz w:val="20"/>
                <w:szCs w:val="20"/>
                <w:lang w:eastAsia="fi-FI"/>
              </w:rPr>
            </w:pPr>
            <w:r>
              <w:rPr>
                <w:rFonts w:ascii="Calibri" w:hAnsi="Calibri" w:eastAsia="Times New Roman" w:cs="Calibri"/>
                <w:color w:val="000000"/>
                <w:sz w:val="20"/>
                <w:szCs w:val="20"/>
                <w:lang w:eastAsia="fi-FI"/>
              </w:rPr>
              <w:t xml:space="preserve">Kurssi pohjautuu </w:t>
            </w:r>
            <w:r w:rsidR="00E149CF">
              <w:rPr>
                <w:rFonts w:ascii="Calibri" w:hAnsi="Calibri" w:eastAsia="Times New Roman" w:cs="Calibri"/>
                <w:color w:val="000000"/>
                <w:sz w:val="20"/>
                <w:szCs w:val="20"/>
                <w:lang w:eastAsia="fi-FI"/>
              </w:rPr>
              <w:t>liikunnan</w:t>
            </w:r>
            <w:r>
              <w:rPr>
                <w:rFonts w:ascii="Calibri" w:hAnsi="Calibri" w:eastAsia="Times New Roman" w:cs="Calibri"/>
                <w:color w:val="000000"/>
                <w:sz w:val="20"/>
                <w:szCs w:val="20"/>
                <w:lang w:eastAsia="fi-FI"/>
              </w:rPr>
              <w:t xml:space="preserve"> opetussuunnitelmaan</w:t>
            </w:r>
            <w:r w:rsidR="00E149CF">
              <w:rPr>
                <w:rFonts w:ascii="Calibri" w:hAnsi="Calibri" w:eastAsia="Times New Roman" w:cs="Calibri"/>
                <w:color w:val="000000"/>
                <w:sz w:val="20"/>
                <w:szCs w:val="20"/>
                <w:lang w:eastAsia="fi-FI"/>
              </w:rPr>
              <w:t xml:space="preserve"> sekä laaja-alaisen osaamisen taitoihin</w:t>
            </w:r>
            <w:r>
              <w:rPr>
                <w:rFonts w:ascii="Calibri" w:hAnsi="Calibri" w:eastAsia="Times New Roman" w:cs="Calibri"/>
                <w:color w:val="000000"/>
                <w:sz w:val="20"/>
                <w:szCs w:val="20"/>
                <w:lang w:eastAsia="fi-FI"/>
              </w:rPr>
              <w:t>.</w:t>
            </w:r>
          </w:p>
          <w:p w:rsidR="00B01F59" w:rsidP="00092F29" w:rsidRDefault="00B01F59" w14:paraId="73107637" w14:textId="77777777">
            <w:pPr>
              <w:spacing w:after="0"/>
              <w:rPr>
                <w:rFonts w:ascii="Calibri" w:hAnsi="Calibri" w:eastAsia="Times New Roman" w:cs="Calibri"/>
                <w:color w:val="000000"/>
                <w:sz w:val="20"/>
                <w:szCs w:val="20"/>
                <w:lang w:eastAsia="fi-FI"/>
              </w:rPr>
            </w:pPr>
          </w:p>
          <w:p w:rsidRPr="00E149CF" w:rsidR="00092F29" w:rsidP="00092F29" w:rsidRDefault="00760C91" w14:paraId="742391EE" w14:textId="49713DC5">
            <w:pPr>
              <w:spacing w:after="0"/>
              <w:rPr>
                <w:rFonts w:ascii="Calibri" w:hAnsi="Calibri" w:eastAsia="Times New Roman" w:cs="Calibri"/>
                <w:color w:val="000000" w:themeColor="text1"/>
                <w:sz w:val="20"/>
                <w:szCs w:val="20"/>
                <w:lang w:eastAsia="fi-FI"/>
              </w:rPr>
            </w:pPr>
            <w:r>
              <w:rPr>
                <w:rFonts w:ascii="Calibri" w:hAnsi="Calibri" w:eastAsia="Times New Roman" w:cs="Calibri"/>
                <w:color w:val="000000"/>
                <w:sz w:val="20"/>
                <w:szCs w:val="20"/>
                <w:lang w:eastAsia="fi-FI"/>
              </w:rPr>
              <w:t xml:space="preserve">Reipasta liikkumista ja yhdessäoloa koululla ja koulun lähiympäristössä. </w:t>
            </w:r>
            <w:r w:rsidRPr="00E6265C" w:rsidR="00092F29">
              <w:rPr>
                <w:rFonts w:ascii="Calibri" w:hAnsi="Calibri" w:eastAsia="Times New Roman" w:cs="Calibri"/>
                <w:color w:val="000000"/>
                <w:sz w:val="20"/>
                <w:szCs w:val="20"/>
                <w:lang w:eastAsia="fi-FI"/>
              </w:rPr>
              <w:t xml:space="preserve">Oppilaita kannustetaan kokeilemaan erilaisia liikuntatehtäviä liikuntatunneilla ja harjoittelemaan parhaansa yrittäen (T1).  Oppilasta ohjataan turvalliseen ja asialliseen toimintaan liikuntatunneilla (T7). Oppitunneilla harjoitellaan yhdessä ja itsenäisesti toimimista sekä vastuuta omasta toiminnasta (T10, T11). Iloa ja virkistystä tuottavilla liikuntatehtävillä autetaan myönteisten tunteiden kokemista, jotka </w:t>
            </w:r>
            <w:r w:rsidRPr="00E6265C" w:rsidR="00092F29">
              <w:rPr>
                <w:rFonts w:ascii="Calibri" w:hAnsi="Calibri" w:eastAsia="Times New Roman" w:cs="Calibri"/>
                <w:color w:val="000000"/>
                <w:sz w:val="20"/>
                <w:szCs w:val="20"/>
                <w:lang w:eastAsia="fi-FI"/>
              </w:rPr>
              <w:lastRenderedPageBreak/>
              <w:t xml:space="preserve">vahvistavat pätevyyden kokemuksia ja myönteistä minäkäsitystä.   </w:t>
            </w:r>
          </w:p>
          <w:p w:rsidRPr="00E6265C" w:rsidR="009734E7" w:rsidP="00092F29" w:rsidRDefault="00092F29" w14:paraId="5595E7BA" w14:textId="13A248AE">
            <w:pPr>
              <w:rPr>
                <w:rFonts w:ascii="Calibri" w:hAnsi="Calibri" w:cs="Calibri"/>
                <w:sz w:val="20"/>
                <w:szCs w:val="20"/>
              </w:rPr>
            </w:pPr>
            <w:r w:rsidRPr="00E6265C">
              <w:rPr>
                <w:rFonts w:ascii="Calibri" w:hAnsi="Calibri" w:eastAsia="Times New Roman" w:cs="Calibri"/>
                <w:color w:val="000000"/>
                <w:sz w:val="20"/>
                <w:szCs w:val="20"/>
                <w:lang w:eastAsia="fi-FI"/>
              </w:rPr>
              <w:t>Valinnaisaineessa harjoitellaan myös laaja-alaisen osaamisen taitoja (L1, L2, L3).</w:t>
            </w:r>
          </w:p>
        </w:tc>
        <w:tc>
          <w:tcPr>
            <w:tcW w:w="1949" w:type="dxa"/>
            <w:tcMar/>
          </w:tcPr>
          <w:p w:rsidRPr="00251D2C" w:rsidR="009734E7" w:rsidP="008F08B1" w:rsidRDefault="009734E7" w14:paraId="72E7BBC9" w14:textId="77777777">
            <w:pPr>
              <w:rPr>
                <w:rFonts w:ascii="Calibri" w:hAnsi="Calibri" w:cs="Calibri"/>
                <w:sz w:val="20"/>
                <w:szCs w:val="20"/>
              </w:rPr>
            </w:pPr>
          </w:p>
        </w:tc>
      </w:tr>
      <w:tr w:rsidR="009734E7" w:rsidTr="79FE8A7C" w14:paraId="289ECDBF" w14:textId="77777777">
        <w:tc>
          <w:tcPr>
            <w:tcW w:w="846" w:type="dxa"/>
            <w:tcMar/>
          </w:tcPr>
          <w:p w:rsidR="009734E7" w:rsidP="008F08B1" w:rsidRDefault="009734E7" w14:paraId="55CD92FD" w14:textId="7111FCE4">
            <w:pPr>
              <w:rPr>
                <w:rFonts w:ascii="Calibri" w:hAnsi="Calibri" w:cs="Calibri"/>
                <w:sz w:val="20"/>
                <w:szCs w:val="20"/>
              </w:rPr>
            </w:pPr>
            <w:r>
              <w:rPr>
                <w:rFonts w:ascii="Calibri" w:hAnsi="Calibri" w:cs="Calibri"/>
                <w:sz w:val="20"/>
                <w:szCs w:val="20"/>
              </w:rPr>
              <w:t>13.</w:t>
            </w:r>
          </w:p>
        </w:tc>
        <w:tc>
          <w:tcPr>
            <w:tcW w:w="2268" w:type="dxa"/>
            <w:tcMar/>
          </w:tcPr>
          <w:p w:rsidR="009734E7" w:rsidP="008F08B1" w:rsidRDefault="00EF3F8B" w14:paraId="4A8CD1DF" w14:textId="48FB4386">
            <w:pPr>
              <w:rPr>
                <w:rFonts w:ascii="Calibri" w:hAnsi="Calibri" w:cs="Calibri"/>
                <w:sz w:val="20"/>
                <w:szCs w:val="20"/>
              </w:rPr>
            </w:pPr>
            <w:r>
              <w:rPr>
                <w:rFonts w:ascii="Calibri" w:hAnsi="Calibri" w:cs="Calibri"/>
                <w:sz w:val="20"/>
                <w:szCs w:val="20"/>
              </w:rPr>
              <w:t>Tekstiilityö</w:t>
            </w:r>
          </w:p>
        </w:tc>
        <w:tc>
          <w:tcPr>
            <w:tcW w:w="5103" w:type="dxa"/>
            <w:tcMar/>
          </w:tcPr>
          <w:p w:rsidRPr="008003B9" w:rsidR="009734E7" w:rsidP="009734E7" w:rsidRDefault="00203441" w14:paraId="3F599A0E" w14:textId="1F2D392F">
            <w:pPr>
              <w:pStyle w:val="paragraph"/>
              <w:spacing w:before="0" w:beforeAutospacing="0" w:after="0" w:afterAutospacing="0"/>
              <w:textAlignment w:val="baseline"/>
              <w:rPr>
                <w:rFonts w:ascii="Calibri" w:hAnsi="Calibri" w:cs="Calibri"/>
                <w:sz w:val="20"/>
                <w:szCs w:val="20"/>
              </w:rPr>
            </w:pPr>
            <w:r w:rsidRPr="008003B9">
              <w:rPr>
                <w:rStyle w:val="normaltextrun"/>
                <w:rFonts w:ascii="Calibri" w:hAnsi="Calibri" w:cs="Calibri"/>
                <w:sz w:val="20"/>
                <w:szCs w:val="20"/>
              </w:rPr>
              <w:t xml:space="preserve">Harjoitellaan </w:t>
            </w:r>
            <w:r w:rsidR="008003B9">
              <w:rPr>
                <w:rStyle w:val="normaltextrun"/>
                <w:rFonts w:ascii="Calibri" w:hAnsi="Calibri" w:cs="Calibri"/>
                <w:sz w:val="20"/>
                <w:szCs w:val="20"/>
              </w:rPr>
              <w:t>o</w:t>
            </w:r>
            <w:r w:rsidRPr="008003B9" w:rsidR="009734E7">
              <w:rPr>
                <w:rStyle w:val="normaltextrun"/>
                <w:rFonts w:ascii="Calibri" w:hAnsi="Calibri" w:cs="Calibri"/>
                <w:sz w:val="20"/>
                <w:szCs w:val="20"/>
              </w:rPr>
              <w:t>mpelukoneen käyttö</w:t>
            </w:r>
            <w:r w:rsidR="008003B9">
              <w:rPr>
                <w:rStyle w:val="normaltextrun"/>
                <w:rFonts w:ascii="Calibri" w:hAnsi="Calibri" w:cs="Calibri"/>
                <w:sz w:val="20"/>
                <w:szCs w:val="20"/>
              </w:rPr>
              <w:t>ä</w:t>
            </w:r>
            <w:r w:rsidRPr="008003B9" w:rsidR="009734E7">
              <w:rPr>
                <w:rStyle w:val="normaltextrun"/>
                <w:rFonts w:ascii="Calibri" w:hAnsi="Calibri" w:cs="Calibri"/>
                <w:sz w:val="20"/>
                <w:szCs w:val="20"/>
              </w:rPr>
              <w:t xml:space="preserve"> sekä neulonta</w:t>
            </w:r>
            <w:r w:rsidR="008003B9">
              <w:rPr>
                <w:rStyle w:val="normaltextrun"/>
                <w:rFonts w:ascii="Calibri" w:hAnsi="Calibri" w:cs="Calibri"/>
                <w:sz w:val="20"/>
                <w:szCs w:val="20"/>
              </w:rPr>
              <w:t>a eri tekniikoilla</w:t>
            </w:r>
            <w:r w:rsidRPr="008003B9" w:rsidR="009734E7">
              <w:rPr>
                <w:rStyle w:val="normaltextrun"/>
                <w:rFonts w:ascii="Calibri" w:hAnsi="Calibri" w:cs="Calibri"/>
                <w:sz w:val="20"/>
                <w:szCs w:val="20"/>
              </w:rPr>
              <w:t xml:space="preserve">. Tavoitteena on valmistaa erilaisia yksilöllisiä tuotteita ja </w:t>
            </w:r>
            <w:r w:rsidR="00D705FD">
              <w:rPr>
                <w:rStyle w:val="normaltextrun"/>
                <w:rFonts w:ascii="Calibri" w:hAnsi="Calibri" w:cs="Calibri"/>
                <w:sz w:val="20"/>
                <w:szCs w:val="20"/>
              </w:rPr>
              <w:t xml:space="preserve">itse suunniteltuja </w:t>
            </w:r>
            <w:r w:rsidRPr="008003B9" w:rsidR="009734E7">
              <w:rPr>
                <w:rStyle w:val="normaltextrun"/>
                <w:rFonts w:ascii="Calibri" w:hAnsi="Calibri" w:cs="Calibri"/>
                <w:sz w:val="20"/>
                <w:szCs w:val="20"/>
              </w:rPr>
              <w:t>teoksia</w:t>
            </w:r>
            <w:r w:rsidR="00D705FD">
              <w:rPr>
                <w:rStyle w:val="normaltextrun"/>
                <w:rFonts w:ascii="Calibri" w:hAnsi="Calibri" w:cs="Calibri"/>
                <w:sz w:val="20"/>
                <w:szCs w:val="20"/>
              </w:rPr>
              <w:t>.</w:t>
            </w:r>
            <w:r w:rsidRPr="008003B9" w:rsidR="009734E7">
              <w:rPr>
                <w:rStyle w:val="normaltextrun"/>
                <w:rFonts w:ascii="Calibri" w:hAnsi="Calibri" w:cs="Calibri"/>
                <w:sz w:val="20"/>
                <w:szCs w:val="20"/>
              </w:rPr>
              <w:t> </w:t>
            </w:r>
          </w:p>
          <w:p w:rsidRPr="009734E7" w:rsidR="009734E7" w:rsidP="009734E7" w:rsidRDefault="009734E7" w14:paraId="175C2950" w14:textId="77777777">
            <w:pPr>
              <w:rPr>
                <w:rFonts w:ascii="Calibri" w:hAnsi="Calibri" w:eastAsia="Times New Roman" w:cs="Calibri"/>
                <w:color w:val="000000" w:themeColor="text1"/>
                <w:sz w:val="20"/>
                <w:szCs w:val="20"/>
                <w:lang w:eastAsia="fi-FI"/>
              </w:rPr>
            </w:pPr>
          </w:p>
        </w:tc>
        <w:tc>
          <w:tcPr>
            <w:tcW w:w="4394" w:type="dxa"/>
            <w:tcMar/>
          </w:tcPr>
          <w:p w:rsidR="00550CDA" w:rsidP="005D27F9" w:rsidRDefault="00550CDA" w14:paraId="1536E543" w14:textId="073B9DEC">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Kurssi pohjautuu käsityön opetussuunnitelmaan.</w:t>
            </w:r>
          </w:p>
          <w:p w:rsidR="00550CDA" w:rsidP="005D27F9" w:rsidRDefault="00550CDA" w14:paraId="5F033E70" w14:textId="77777777">
            <w:pPr>
              <w:pStyle w:val="paragraph"/>
              <w:spacing w:before="0" w:beforeAutospacing="0" w:after="0" w:afterAutospacing="0"/>
              <w:textAlignment w:val="baseline"/>
              <w:rPr>
                <w:rStyle w:val="normaltextrun"/>
              </w:rPr>
            </w:pPr>
          </w:p>
          <w:p w:rsidRPr="00E6265C" w:rsidR="005D27F9" w:rsidP="005D27F9" w:rsidRDefault="00550CDA" w14:paraId="390C2DF4" w14:textId="3F4EC875">
            <w:pPr>
              <w:pStyle w:val="paragraph"/>
              <w:spacing w:before="0" w:beforeAutospacing="0" w:after="0" w:afterAutospacing="0"/>
              <w:textAlignment w:val="baseline"/>
              <w:rPr>
                <w:rFonts w:ascii="Calibri" w:hAnsi="Calibri" w:cs="Calibri"/>
                <w:sz w:val="20"/>
                <w:szCs w:val="20"/>
              </w:rPr>
            </w:pPr>
            <w:r w:rsidRPr="008003B9">
              <w:rPr>
                <w:rStyle w:val="normaltextrun"/>
                <w:rFonts w:ascii="Calibri" w:hAnsi="Calibri" w:cs="Calibri"/>
                <w:sz w:val="20"/>
                <w:szCs w:val="20"/>
              </w:rPr>
              <w:t xml:space="preserve">Harjoitellaan </w:t>
            </w:r>
            <w:r>
              <w:rPr>
                <w:rStyle w:val="normaltextrun"/>
                <w:rFonts w:ascii="Calibri" w:hAnsi="Calibri" w:cs="Calibri"/>
                <w:sz w:val="20"/>
                <w:szCs w:val="20"/>
              </w:rPr>
              <w:t>o</w:t>
            </w:r>
            <w:r w:rsidRPr="008003B9">
              <w:rPr>
                <w:rStyle w:val="normaltextrun"/>
                <w:rFonts w:ascii="Calibri" w:hAnsi="Calibri" w:cs="Calibri"/>
                <w:sz w:val="20"/>
                <w:szCs w:val="20"/>
              </w:rPr>
              <w:t>mpelukoneen käyttö</w:t>
            </w:r>
            <w:r>
              <w:rPr>
                <w:rStyle w:val="normaltextrun"/>
                <w:rFonts w:ascii="Calibri" w:hAnsi="Calibri" w:cs="Calibri"/>
                <w:sz w:val="20"/>
                <w:szCs w:val="20"/>
              </w:rPr>
              <w:t>ä</w:t>
            </w:r>
            <w:r w:rsidRPr="008003B9">
              <w:rPr>
                <w:rStyle w:val="normaltextrun"/>
                <w:rFonts w:ascii="Calibri" w:hAnsi="Calibri" w:cs="Calibri"/>
                <w:sz w:val="20"/>
                <w:szCs w:val="20"/>
              </w:rPr>
              <w:t xml:space="preserve"> sekä neulonta</w:t>
            </w:r>
            <w:r>
              <w:rPr>
                <w:rStyle w:val="normaltextrun"/>
                <w:rFonts w:ascii="Calibri" w:hAnsi="Calibri" w:cs="Calibri"/>
                <w:sz w:val="20"/>
                <w:szCs w:val="20"/>
              </w:rPr>
              <w:t>a eri tekniikoilla</w:t>
            </w:r>
            <w:r w:rsidRPr="008003B9">
              <w:rPr>
                <w:rStyle w:val="normaltextrun"/>
                <w:rFonts w:ascii="Calibri" w:hAnsi="Calibri" w:cs="Calibri"/>
                <w:sz w:val="20"/>
                <w:szCs w:val="20"/>
              </w:rPr>
              <w:t xml:space="preserve">. Tavoitteena on valmistaa erilaisia yksilöllisiä tuotteita ja </w:t>
            </w:r>
            <w:r>
              <w:rPr>
                <w:rStyle w:val="normaltextrun"/>
                <w:rFonts w:ascii="Calibri" w:hAnsi="Calibri" w:cs="Calibri"/>
                <w:sz w:val="20"/>
                <w:szCs w:val="20"/>
              </w:rPr>
              <w:t xml:space="preserve">itse suunniteltuja </w:t>
            </w:r>
            <w:r w:rsidRPr="008003B9">
              <w:rPr>
                <w:rStyle w:val="normaltextrun"/>
                <w:rFonts w:ascii="Calibri" w:hAnsi="Calibri" w:cs="Calibri"/>
                <w:sz w:val="20"/>
                <w:szCs w:val="20"/>
              </w:rPr>
              <w:t>teoksia</w:t>
            </w:r>
            <w:r>
              <w:rPr>
                <w:rStyle w:val="normaltextrun"/>
                <w:rFonts w:ascii="Calibri" w:hAnsi="Calibri" w:cs="Calibri"/>
                <w:sz w:val="20"/>
                <w:szCs w:val="20"/>
              </w:rPr>
              <w:t>.</w:t>
            </w:r>
            <w:r w:rsidRPr="008003B9">
              <w:rPr>
                <w:rStyle w:val="normaltextrun"/>
                <w:rFonts w:ascii="Calibri" w:hAnsi="Calibri" w:cs="Calibri"/>
                <w:sz w:val="20"/>
                <w:szCs w:val="20"/>
              </w:rPr>
              <w:t> </w:t>
            </w:r>
            <w:r w:rsidRPr="00E6265C" w:rsidR="005D27F9">
              <w:rPr>
                <w:rStyle w:val="normaltextrun"/>
                <w:rFonts w:ascii="Calibri" w:hAnsi="Calibri" w:cs="Calibri"/>
                <w:sz w:val="20"/>
                <w:szCs w:val="20"/>
              </w:rPr>
              <w:t>Pyri</w:t>
            </w:r>
            <w:r>
              <w:rPr>
                <w:rStyle w:val="normaltextrun"/>
                <w:rFonts w:ascii="Calibri" w:hAnsi="Calibri" w:cs="Calibri"/>
                <w:sz w:val="20"/>
                <w:szCs w:val="20"/>
              </w:rPr>
              <w:t>tään</w:t>
            </w:r>
            <w:r w:rsidRPr="00E6265C" w:rsidR="005D27F9">
              <w:rPr>
                <w:rStyle w:val="normaltextrun"/>
                <w:rFonts w:ascii="Calibri" w:hAnsi="Calibri" w:cs="Calibri"/>
                <w:sz w:val="20"/>
                <w:szCs w:val="20"/>
              </w:rPr>
              <w:t xml:space="preserve"> tekemään sekä ompelukoneella että neuloen itse suunnittelemat työt.  </w:t>
            </w:r>
            <w:r w:rsidRPr="00E6265C" w:rsidR="005D27F9">
              <w:rPr>
                <w:rStyle w:val="eop"/>
                <w:rFonts w:ascii="Calibri" w:hAnsi="Calibri" w:cs="Calibri"/>
                <w:sz w:val="20"/>
                <w:szCs w:val="20"/>
              </w:rPr>
              <w:t> </w:t>
            </w:r>
          </w:p>
          <w:p w:rsidRPr="00E6265C" w:rsidR="005D27F9" w:rsidP="005D27F9" w:rsidRDefault="005D27F9" w14:paraId="234BC402" w14:textId="77777777">
            <w:pPr>
              <w:pStyle w:val="paragraph"/>
              <w:spacing w:before="0" w:beforeAutospacing="0" w:after="0" w:afterAutospacing="0"/>
              <w:textAlignment w:val="baseline"/>
              <w:rPr>
                <w:rFonts w:ascii="Calibri" w:hAnsi="Calibri" w:cs="Calibri"/>
                <w:sz w:val="20"/>
                <w:szCs w:val="20"/>
              </w:rPr>
            </w:pPr>
            <w:r w:rsidRPr="00E6265C">
              <w:rPr>
                <w:rStyle w:val="normaltextrun"/>
                <w:rFonts w:ascii="Calibri" w:hAnsi="Calibri" w:cs="Calibri"/>
                <w:sz w:val="20"/>
                <w:szCs w:val="20"/>
              </w:rPr>
              <w:t>Tavoitteena on valmistaa erilaisia yksilöllisiä tuotteita ja teoksia (T1, T3). Työskennellään itse tehdyn suunnitelman ohjaamana ja kehitetään sitä tarvittaessa (T2, T3).  Kokeillaan erilaisia materiaaleja ja työskentelytekniikoita (T4). Opetellaan arvostamaan käsintehtyjä tuotteita (T7). </w:t>
            </w:r>
          </w:p>
          <w:p w:rsidRPr="00E6265C" w:rsidR="009734E7" w:rsidP="008F08B1" w:rsidRDefault="009734E7" w14:paraId="45A9989C" w14:textId="3F84B238">
            <w:pPr>
              <w:rPr>
                <w:rFonts w:ascii="Calibri" w:hAnsi="Calibri" w:cs="Calibri"/>
                <w:sz w:val="20"/>
                <w:szCs w:val="20"/>
              </w:rPr>
            </w:pPr>
          </w:p>
        </w:tc>
        <w:tc>
          <w:tcPr>
            <w:tcW w:w="1949" w:type="dxa"/>
            <w:tcMar/>
          </w:tcPr>
          <w:p w:rsidRPr="00251D2C" w:rsidR="009734E7" w:rsidP="008F08B1" w:rsidRDefault="009734E7" w14:paraId="16507B81" w14:textId="77777777">
            <w:pPr>
              <w:rPr>
                <w:rFonts w:ascii="Calibri" w:hAnsi="Calibri" w:cs="Calibri"/>
                <w:sz w:val="20"/>
                <w:szCs w:val="20"/>
              </w:rPr>
            </w:pPr>
          </w:p>
        </w:tc>
      </w:tr>
      <w:tr w:rsidR="009734E7" w:rsidTr="79FE8A7C" w14:paraId="263090E3" w14:textId="77777777">
        <w:tc>
          <w:tcPr>
            <w:tcW w:w="846" w:type="dxa"/>
            <w:tcMar/>
          </w:tcPr>
          <w:p w:rsidR="009734E7" w:rsidP="008F08B1" w:rsidRDefault="009734E7" w14:paraId="7D6169C9" w14:textId="3F5BE5DE">
            <w:pPr>
              <w:rPr>
                <w:rFonts w:ascii="Calibri" w:hAnsi="Calibri" w:cs="Calibri"/>
                <w:sz w:val="20"/>
                <w:szCs w:val="20"/>
              </w:rPr>
            </w:pPr>
            <w:r>
              <w:rPr>
                <w:rFonts w:ascii="Calibri" w:hAnsi="Calibri" w:cs="Calibri"/>
                <w:sz w:val="20"/>
                <w:szCs w:val="20"/>
              </w:rPr>
              <w:t>14.</w:t>
            </w:r>
          </w:p>
        </w:tc>
        <w:tc>
          <w:tcPr>
            <w:tcW w:w="2268" w:type="dxa"/>
            <w:tcMar/>
          </w:tcPr>
          <w:p w:rsidR="009734E7" w:rsidP="008F08B1" w:rsidRDefault="00E42C0F" w14:paraId="1D2448F2" w14:textId="5B984ADD">
            <w:pPr>
              <w:rPr>
                <w:rFonts w:ascii="Calibri" w:hAnsi="Calibri" w:cs="Calibri"/>
                <w:sz w:val="20"/>
                <w:szCs w:val="20"/>
              </w:rPr>
            </w:pPr>
            <w:r>
              <w:rPr>
                <w:rFonts w:ascii="Calibri" w:hAnsi="Calibri" w:cs="Calibri"/>
                <w:sz w:val="20"/>
                <w:szCs w:val="20"/>
              </w:rPr>
              <w:t>Sirku</w:t>
            </w:r>
            <w:r w:rsidR="002C0A2D">
              <w:rPr>
                <w:rFonts w:ascii="Calibri" w:hAnsi="Calibri" w:cs="Calibri"/>
                <w:sz w:val="20"/>
                <w:szCs w:val="20"/>
              </w:rPr>
              <w:t>sliikuntaa</w:t>
            </w:r>
          </w:p>
        </w:tc>
        <w:tc>
          <w:tcPr>
            <w:tcW w:w="5103" w:type="dxa"/>
            <w:tcMar/>
          </w:tcPr>
          <w:p w:rsidRPr="00336158" w:rsidR="009734E7" w:rsidP="00336158" w:rsidRDefault="00882459" w14:paraId="140F2862" w14:textId="529D4D59">
            <w:pPr>
              <w:rPr>
                <w:rFonts w:ascii="Calibri" w:hAnsi="Calibri" w:eastAsia="Calibri" w:cs="Calibri"/>
                <w:color w:val="333333"/>
                <w:sz w:val="20"/>
                <w:szCs w:val="20"/>
              </w:rPr>
            </w:pPr>
            <w:r>
              <w:rPr>
                <w:rFonts w:ascii="Calibri" w:hAnsi="Calibri" w:eastAsia="Calibri" w:cs="Calibri"/>
                <w:color w:val="333333"/>
                <w:sz w:val="20"/>
                <w:szCs w:val="20"/>
              </w:rPr>
              <w:t xml:space="preserve">Kurssilla </w:t>
            </w:r>
            <w:r w:rsidR="00336158">
              <w:rPr>
                <w:rFonts w:ascii="Calibri" w:hAnsi="Calibri" w:eastAsia="Calibri" w:cs="Calibri"/>
                <w:color w:val="333333"/>
                <w:sz w:val="20"/>
                <w:szCs w:val="20"/>
              </w:rPr>
              <w:t>harjoitellaan mm.</w:t>
            </w:r>
            <w:r>
              <w:rPr>
                <w:rFonts w:ascii="Calibri" w:hAnsi="Calibri" w:eastAsia="Calibri" w:cs="Calibri"/>
                <w:color w:val="333333"/>
                <w:sz w:val="20"/>
                <w:szCs w:val="20"/>
              </w:rPr>
              <w:t xml:space="preserve"> </w:t>
            </w:r>
            <w:r w:rsidRPr="00E42C0F" w:rsidR="00E42C0F">
              <w:rPr>
                <w:rFonts w:ascii="Calibri" w:hAnsi="Calibri" w:eastAsia="Calibri" w:cs="Calibri"/>
                <w:color w:val="333333"/>
                <w:sz w:val="20"/>
                <w:szCs w:val="20"/>
              </w:rPr>
              <w:t>lattia-, pari-, ryhmä- ja ilma-akrobatiaa</w:t>
            </w:r>
            <w:r w:rsidR="00336158">
              <w:rPr>
                <w:rFonts w:ascii="Calibri" w:hAnsi="Calibri" w:eastAsia="Calibri" w:cs="Calibri"/>
                <w:color w:val="333333"/>
                <w:sz w:val="20"/>
                <w:szCs w:val="20"/>
              </w:rPr>
              <w:t xml:space="preserve">, </w:t>
            </w:r>
            <w:r w:rsidRPr="00E42C0F" w:rsidR="00E42C0F">
              <w:rPr>
                <w:rFonts w:ascii="Calibri" w:hAnsi="Calibri" w:eastAsia="Calibri" w:cs="Calibri"/>
                <w:color w:val="333333"/>
                <w:sz w:val="20"/>
                <w:szCs w:val="20"/>
              </w:rPr>
              <w:t>tasapainoilu</w:t>
            </w:r>
            <w:r w:rsidR="00336158">
              <w:rPr>
                <w:rFonts w:ascii="Calibri" w:hAnsi="Calibri" w:eastAsia="Calibri" w:cs="Calibri"/>
                <w:color w:val="333333"/>
                <w:sz w:val="20"/>
                <w:szCs w:val="20"/>
              </w:rPr>
              <w:t xml:space="preserve">a </w:t>
            </w:r>
            <w:r w:rsidRPr="00E42C0F" w:rsidR="00E42C0F">
              <w:rPr>
                <w:rFonts w:ascii="Calibri" w:hAnsi="Calibri" w:eastAsia="Calibri" w:cs="Calibri"/>
                <w:color w:val="333333"/>
                <w:sz w:val="20"/>
                <w:szCs w:val="20"/>
              </w:rPr>
              <w:t>eri välineitä käyttäen</w:t>
            </w:r>
            <w:r w:rsidR="00336158">
              <w:rPr>
                <w:rFonts w:ascii="Calibri" w:hAnsi="Calibri" w:eastAsia="Calibri" w:cs="Calibri"/>
                <w:color w:val="333333"/>
                <w:sz w:val="20"/>
                <w:szCs w:val="20"/>
              </w:rPr>
              <w:t>, jonglöörausta ja k</w:t>
            </w:r>
            <w:r w:rsidRPr="00E42C0F" w:rsidR="00E42C0F">
              <w:rPr>
                <w:rFonts w:ascii="Calibri" w:hAnsi="Calibri" w:eastAsia="Calibri" w:cs="Calibri"/>
                <w:color w:val="333333"/>
                <w:sz w:val="20"/>
                <w:szCs w:val="20"/>
              </w:rPr>
              <w:t>aikkea muuta kivaa sirkustelua omaa luovuutta ja kekseliäisyyttä käyttäen</w:t>
            </w:r>
            <w:r w:rsidR="00336158">
              <w:rPr>
                <w:rFonts w:ascii="Calibri" w:hAnsi="Calibri" w:eastAsia="Calibri" w:cs="Calibri"/>
                <w:color w:val="333333"/>
                <w:sz w:val="20"/>
                <w:szCs w:val="20"/>
              </w:rPr>
              <w:t>.</w:t>
            </w:r>
          </w:p>
        </w:tc>
        <w:tc>
          <w:tcPr>
            <w:tcW w:w="4394" w:type="dxa"/>
            <w:tcMar/>
          </w:tcPr>
          <w:p w:rsidRPr="00B165C9" w:rsidR="00E6265C" w:rsidP="00E6265C" w:rsidRDefault="00B165C9" w14:paraId="67EAD29A" w14:textId="5ABFB5A9">
            <w:pPr>
              <w:rPr>
                <w:rFonts w:ascii="Calibri" w:hAnsi="Calibri" w:eastAsia="Calibri" w:cs="Calibri"/>
                <w:color w:val="333333"/>
                <w:sz w:val="20"/>
                <w:szCs w:val="20"/>
              </w:rPr>
            </w:pPr>
            <w:r w:rsidRPr="00B165C9">
              <w:rPr>
                <w:rFonts w:ascii="Calibri" w:hAnsi="Calibri" w:eastAsia="Calibri" w:cs="Calibri"/>
                <w:color w:val="333333"/>
                <w:sz w:val="20"/>
                <w:szCs w:val="20"/>
              </w:rPr>
              <w:t>K</w:t>
            </w:r>
            <w:r w:rsidRPr="00B165C9">
              <w:rPr>
                <w:rFonts w:ascii="Calibri" w:hAnsi="Calibri" w:eastAsia="Calibri"/>
                <w:color w:val="333333"/>
                <w:sz w:val="20"/>
                <w:szCs w:val="20"/>
              </w:rPr>
              <w:t>urssi pohjautuu laaja-alaisen osaamisen taitoihin sekä liikunnan opetussuunnitelmaan.</w:t>
            </w:r>
          </w:p>
          <w:p w:rsidRPr="002E3A42" w:rsidR="009734E7" w:rsidP="008F08B1" w:rsidRDefault="00E6265C" w14:paraId="248D017C" w14:textId="7E25BDC4">
            <w:pPr>
              <w:rPr>
                <w:rFonts w:ascii="Calibri" w:hAnsi="Calibri" w:eastAsia="Calibri" w:cs="Calibri"/>
                <w:color w:val="333333"/>
                <w:sz w:val="20"/>
                <w:szCs w:val="20"/>
              </w:rPr>
            </w:pPr>
            <w:r w:rsidRPr="00E6265C">
              <w:rPr>
                <w:rFonts w:ascii="Calibri" w:hAnsi="Calibri" w:eastAsia="Calibri" w:cs="Calibri"/>
                <w:color w:val="333333"/>
                <w:sz w:val="20"/>
                <w:szCs w:val="20"/>
              </w:rPr>
              <w:t>Tavoitteena on innostaa oppilaita liikkumaan, temppuilemaan ja tasapainoilemaan sekä testaamaan liikunnallisia rajojaan</w:t>
            </w:r>
            <w:r w:rsidR="00C731A1">
              <w:rPr>
                <w:rFonts w:ascii="Calibri" w:hAnsi="Calibri" w:eastAsia="Calibri" w:cs="Calibri"/>
                <w:color w:val="333333"/>
                <w:sz w:val="20"/>
                <w:szCs w:val="20"/>
              </w:rPr>
              <w:t xml:space="preserve"> (T1</w:t>
            </w:r>
            <w:r w:rsidR="00082DDC">
              <w:rPr>
                <w:rFonts w:ascii="Calibri" w:hAnsi="Calibri" w:eastAsia="Calibri" w:cs="Calibri"/>
                <w:color w:val="333333"/>
                <w:sz w:val="20"/>
                <w:szCs w:val="20"/>
              </w:rPr>
              <w:t xml:space="preserve">, T2, </w:t>
            </w:r>
            <w:r w:rsidR="00CC16B4">
              <w:rPr>
                <w:rFonts w:ascii="Calibri" w:hAnsi="Calibri" w:eastAsia="Calibri" w:cs="Calibri"/>
                <w:color w:val="333333"/>
                <w:sz w:val="20"/>
                <w:szCs w:val="20"/>
              </w:rPr>
              <w:t>T3</w:t>
            </w:r>
            <w:r w:rsidR="00C731A1">
              <w:rPr>
                <w:rFonts w:ascii="Calibri" w:hAnsi="Calibri" w:eastAsia="Calibri" w:cs="Calibri"/>
                <w:color w:val="333333"/>
                <w:sz w:val="20"/>
                <w:szCs w:val="20"/>
              </w:rPr>
              <w:t>)</w:t>
            </w:r>
            <w:r w:rsidR="00077361">
              <w:rPr>
                <w:rFonts w:ascii="Calibri" w:hAnsi="Calibri" w:eastAsia="Calibri" w:cs="Calibri"/>
                <w:color w:val="333333"/>
                <w:sz w:val="20"/>
                <w:szCs w:val="20"/>
              </w:rPr>
              <w:t xml:space="preserve">. </w:t>
            </w:r>
            <w:r w:rsidR="00CC16B4">
              <w:rPr>
                <w:rFonts w:ascii="Calibri" w:hAnsi="Calibri" w:eastAsia="Calibri" w:cs="Calibri"/>
                <w:color w:val="333333"/>
                <w:sz w:val="20"/>
                <w:szCs w:val="20"/>
              </w:rPr>
              <w:t xml:space="preserve">Kurssilla harjoitellaan mm. </w:t>
            </w:r>
            <w:r w:rsidRPr="00E42C0F" w:rsidR="00CC16B4">
              <w:rPr>
                <w:rFonts w:ascii="Calibri" w:hAnsi="Calibri" w:eastAsia="Calibri" w:cs="Calibri"/>
                <w:color w:val="333333"/>
                <w:sz w:val="20"/>
                <w:szCs w:val="20"/>
              </w:rPr>
              <w:t>lattia-, pari-, ryhmä- ja ilma-akrobatiaa</w:t>
            </w:r>
            <w:r w:rsidR="00CC16B4">
              <w:rPr>
                <w:rFonts w:ascii="Calibri" w:hAnsi="Calibri" w:eastAsia="Calibri" w:cs="Calibri"/>
                <w:color w:val="333333"/>
                <w:sz w:val="20"/>
                <w:szCs w:val="20"/>
              </w:rPr>
              <w:t xml:space="preserve">, </w:t>
            </w:r>
            <w:r w:rsidRPr="00E42C0F" w:rsidR="00CC16B4">
              <w:rPr>
                <w:rFonts w:ascii="Calibri" w:hAnsi="Calibri" w:eastAsia="Calibri" w:cs="Calibri"/>
                <w:color w:val="333333"/>
                <w:sz w:val="20"/>
                <w:szCs w:val="20"/>
              </w:rPr>
              <w:t>tasapainoilu</w:t>
            </w:r>
            <w:r w:rsidR="00CC16B4">
              <w:rPr>
                <w:rFonts w:ascii="Calibri" w:hAnsi="Calibri" w:eastAsia="Calibri" w:cs="Calibri"/>
                <w:color w:val="333333"/>
                <w:sz w:val="20"/>
                <w:szCs w:val="20"/>
              </w:rPr>
              <w:t xml:space="preserve">a </w:t>
            </w:r>
            <w:r w:rsidRPr="00E42C0F" w:rsidR="00CC16B4">
              <w:rPr>
                <w:rFonts w:ascii="Calibri" w:hAnsi="Calibri" w:eastAsia="Calibri" w:cs="Calibri"/>
                <w:color w:val="333333"/>
                <w:sz w:val="20"/>
                <w:szCs w:val="20"/>
              </w:rPr>
              <w:t>eri välineitä käyttäen</w:t>
            </w:r>
            <w:r w:rsidR="00CC16B4">
              <w:rPr>
                <w:rFonts w:ascii="Calibri" w:hAnsi="Calibri" w:eastAsia="Calibri" w:cs="Calibri"/>
                <w:color w:val="333333"/>
                <w:sz w:val="20"/>
                <w:szCs w:val="20"/>
              </w:rPr>
              <w:t>, jonglöörausta ja k</w:t>
            </w:r>
            <w:r w:rsidRPr="00E42C0F" w:rsidR="00CC16B4">
              <w:rPr>
                <w:rFonts w:ascii="Calibri" w:hAnsi="Calibri" w:eastAsia="Calibri" w:cs="Calibri"/>
                <w:color w:val="333333"/>
                <w:sz w:val="20"/>
                <w:szCs w:val="20"/>
              </w:rPr>
              <w:t>aikkea muuta kivaa sirkustelua omaa luovuutta ja kekseliäisyyttä käyttäen</w:t>
            </w:r>
            <w:r w:rsidR="00CC16B4">
              <w:rPr>
                <w:rFonts w:ascii="Calibri" w:hAnsi="Calibri" w:eastAsia="Calibri" w:cs="Calibri"/>
                <w:color w:val="333333"/>
                <w:sz w:val="20"/>
                <w:szCs w:val="20"/>
              </w:rPr>
              <w:t>.</w:t>
            </w:r>
            <w:r w:rsidR="0003348C">
              <w:rPr>
                <w:rFonts w:ascii="Calibri" w:hAnsi="Calibri" w:eastAsia="Calibri" w:cs="Calibri"/>
                <w:color w:val="333333"/>
                <w:sz w:val="20"/>
                <w:szCs w:val="20"/>
              </w:rPr>
              <w:t xml:space="preserve"> </w:t>
            </w:r>
            <w:r w:rsidRPr="00E6265C">
              <w:rPr>
                <w:rFonts w:ascii="Calibri" w:hAnsi="Calibri" w:eastAsia="Calibri" w:cs="Calibri"/>
                <w:color w:val="000000" w:themeColor="text1"/>
                <w:sz w:val="20"/>
                <w:szCs w:val="20"/>
              </w:rPr>
              <w:t>Iloa ja virkistystä tuottavilla liikuntatehtävillä autetaan myönteisten tunteiden kokemista, jotka vahvistavat pätevyyden kokemuksia ja myönteistä minäkäsitystä. Luodaan positiivinen ja turvallinen oppimisilmapiiri sekä tuetaan liikunnallisten vahvuuksien löytämistä</w:t>
            </w:r>
            <w:r w:rsidR="00A02715">
              <w:rPr>
                <w:rFonts w:ascii="Calibri" w:hAnsi="Calibri" w:eastAsia="Calibri" w:cs="Calibri"/>
                <w:color w:val="000000" w:themeColor="text1"/>
                <w:sz w:val="20"/>
                <w:szCs w:val="20"/>
              </w:rPr>
              <w:t xml:space="preserve"> (T8,</w:t>
            </w:r>
            <w:r w:rsidRPr="00E6265C">
              <w:rPr>
                <w:rFonts w:ascii="Calibri" w:hAnsi="Calibri" w:eastAsia="Calibri" w:cs="Calibri"/>
                <w:color w:val="000000" w:themeColor="text1"/>
                <w:sz w:val="20"/>
                <w:szCs w:val="20"/>
              </w:rPr>
              <w:t xml:space="preserve"> L</w:t>
            </w:r>
            <w:r w:rsidR="000B2843">
              <w:rPr>
                <w:rFonts w:ascii="Calibri" w:hAnsi="Calibri" w:eastAsia="Calibri" w:cs="Calibri"/>
                <w:color w:val="000000" w:themeColor="text1"/>
                <w:sz w:val="20"/>
                <w:szCs w:val="20"/>
              </w:rPr>
              <w:t>2</w:t>
            </w:r>
            <w:r w:rsidRPr="00E6265C">
              <w:rPr>
                <w:rFonts w:ascii="Calibri" w:hAnsi="Calibri" w:eastAsia="Calibri" w:cs="Calibri"/>
                <w:color w:val="000000" w:themeColor="text1"/>
                <w:sz w:val="20"/>
                <w:szCs w:val="20"/>
              </w:rPr>
              <w:t>, L</w:t>
            </w:r>
            <w:r w:rsidR="000B2843">
              <w:rPr>
                <w:rFonts w:ascii="Calibri" w:hAnsi="Calibri" w:eastAsia="Calibri" w:cs="Calibri"/>
                <w:color w:val="000000" w:themeColor="text1"/>
                <w:sz w:val="20"/>
                <w:szCs w:val="20"/>
              </w:rPr>
              <w:t>3</w:t>
            </w:r>
            <w:r w:rsidR="009D3A4F">
              <w:rPr>
                <w:rFonts w:ascii="Calibri" w:hAnsi="Calibri" w:eastAsia="Calibri" w:cs="Calibri"/>
                <w:color w:val="000000" w:themeColor="text1"/>
                <w:sz w:val="20"/>
                <w:szCs w:val="20"/>
              </w:rPr>
              <w:t>).</w:t>
            </w:r>
          </w:p>
        </w:tc>
        <w:tc>
          <w:tcPr>
            <w:tcW w:w="1949" w:type="dxa"/>
            <w:tcMar/>
          </w:tcPr>
          <w:p w:rsidRPr="00251D2C" w:rsidR="009734E7" w:rsidP="008F08B1" w:rsidRDefault="009734E7" w14:paraId="507EA945" w14:textId="77777777">
            <w:pPr>
              <w:rPr>
                <w:rFonts w:ascii="Calibri" w:hAnsi="Calibri" w:cs="Calibri"/>
                <w:sz w:val="20"/>
                <w:szCs w:val="20"/>
              </w:rPr>
            </w:pPr>
          </w:p>
        </w:tc>
      </w:tr>
      <w:tr w:rsidR="00275BC0" w:rsidTr="79FE8A7C" w14:paraId="5A4F5163" w14:textId="77777777">
        <w:tc>
          <w:tcPr>
            <w:tcW w:w="846" w:type="dxa"/>
            <w:tcMar/>
          </w:tcPr>
          <w:p w:rsidR="00275BC0" w:rsidP="008F08B1" w:rsidRDefault="00275BC0" w14:paraId="67481432" w14:textId="599BBF79">
            <w:pPr>
              <w:rPr>
                <w:rFonts w:ascii="Calibri" w:hAnsi="Calibri" w:cs="Calibri"/>
                <w:sz w:val="20"/>
                <w:szCs w:val="20"/>
              </w:rPr>
            </w:pPr>
            <w:r>
              <w:rPr>
                <w:rFonts w:ascii="Calibri" w:hAnsi="Calibri" w:cs="Calibri"/>
                <w:sz w:val="20"/>
                <w:szCs w:val="20"/>
              </w:rPr>
              <w:lastRenderedPageBreak/>
              <w:t>15.</w:t>
            </w:r>
          </w:p>
        </w:tc>
        <w:tc>
          <w:tcPr>
            <w:tcW w:w="2268" w:type="dxa"/>
            <w:tcMar/>
          </w:tcPr>
          <w:p w:rsidR="00275BC0" w:rsidP="008F08B1" w:rsidRDefault="00275BC0" w14:paraId="533BBF4B" w14:textId="7073DEB9">
            <w:pPr>
              <w:rPr>
                <w:rFonts w:ascii="Calibri" w:hAnsi="Calibri" w:cs="Calibri"/>
                <w:sz w:val="20"/>
                <w:szCs w:val="20"/>
              </w:rPr>
            </w:pPr>
            <w:r>
              <w:rPr>
                <w:rFonts w:ascii="Calibri" w:hAnsi="Calibri" w:cs="Calibri"/>
                <w:sz w:val="20"/>
                <w:szCs w:val="20"/>
              </w:rPr>
              <w:t>Kaunokirjoitus</w:t>
            </w:r>
          </w:p>
        </w:tc>
        <w:tc>
          <w:tcPr>
            <w:tcW w:w="5103" w:type="dxa"/>
            <w:tcMar/>
          </w:tcPr>
          <w:p w:rsidR="00275BC0" w:rsidP="698AE23D" w:rsidRDefault="7DAA0A73" w14:paraId="36268720" w14:textId="2C2253ED">
            <w:pPr>
              <w:shd w:val="clear" w:color="auto" w:fill="FFFFFF" w:themeFill="background1"/>
              <w:rPr>
                <w:rFonts w:ascii="Calibri" w:hAnsi="Calibri" w:eastAsia="Calibri" w:cs="Calibri"/>
                <w:color w:val="333333"/>
                <w:sz w:val="20"/>
                <w:szCs w:val="20"/>
              </w:rPr>
            </w:pPr>
            <w:r w:rsidRPr="0537B5F1">
              <w:rPr>
                <w:rFonts w:ascii="Calibri" w:hAnsi="Calibri" w:eastAsia="Calibri" w:cs="Calibri"/>
                <w:color w:val="333333"/>
                <w:sz w:val="20"/>
                <w:szCs w:val="20"/>
              </w:rPr>
              <w:t xml:space="preserve">Opetellaan kirjoittamaan kaunokirjaimia ja yhdistämään niitä sanoiksi. </w:t>
            </w:r>
            <w:r w:rsidRPr="0537B5F1" w:rsidR="6D959E49">
              <w:rPr>
                <w:rFonts w:ascii="Calibri" w:hAnsi="Calibri" w:eastAsia="Calibri" w:cs="Calibri"/>
                <w:color w:val="333333"/>
                <w:sz w:val="20"/>
                <w:szCs w:val="20"/>
              </w:rPr>
              <w:t>Harjoitellaan</w:t>
            </w:r>
            <w:r w:rsidRPr="0537B5F1">
              <w:rPr>
                <w:rFonts w:ascii="Calibri" w:hAnsi="Calibri" w:eastAsia="Calibri" w:cs="Calibri"/>
                <w:color w:val="333333"/>
                <w:sz w:val="20"/>
                <w:szCs w:val="20"/>
              </w:rPr>
              <w:t xml:space="preserve"> käsin kirjoittamista, hienomotoriikkaa, kirjoittamisen historiaa ja oikeinkirjoituksen hallintaa</w:t>
            </w:r>
          </w:p>
        </w:tc>
        <w:tc>
          <w:tcPr>
            <w:tcW w:w="4394" w:type="dxa"/>
            <w:tcMar/>
          </w:tcPr>
          <w:p w:rsidRPr="008C2B8B" w:rsidR="000969E6" w:rsidP="000969E6" w:rsidRDefault="000969E6" w14:paraId="46B6135F" w14:textId="7FD74BD3">
            <w:pPr>
              <w:pStyle w:val="xxcontentpasted0"/>
              <w:shd w:val="clear" w:color="auto" w:fill="FFFFFF"/>
              <w:rPr>
                <w:color w:val="333333"/>
                <w:sz w:val="20"/>
                <w:szCs w:val="20"/>
              </w:rPr>
            </w:pPr>
            <w:r w:rsidRPr="008C2B8B">
              <w:rPr>
                <w:color w:val="333333"/>
                <w:sz w:val="20"/>
                <w:szCs w:val="20"/>
              </w:rPr>
              <w:t xml:space="preserve">Kurssi pohjautuu </w:t>
            </w:r>
            <w:r w:rsidRPr="008C2B8B" w:rsidR="00381C2A">
              <w:rPr>
                <w:color w:val="333333"/>
                <w:sz w:val="20"/>
                <w:szCs w:val="20"/>
              </w:rPr>
              <w:t xml:space="preserve">suomen </w:t>
            </w:r>
            <w:r w:rsidRPr="008C2B8B">
              <w:rPr>
                <w:color w:val="333333"/>
                <w:sz w:val="20"/>
                <w:szCs w:val="20"/>
              </w:rPr>
              <w:t>kielen ja kirjallisuuden opetussuunnitelmaan.</w:t>
            </w:r>
          </w:p>
          <w:p w:rsidRPr="008C2B8B" w:rsidR="000969E6" w:rsidP="000969E6" w:rsidRDefault="000969E6" w14:paraId="02140E83" w14:textId="77777777">
            <w:pPr>
              <w:pStyle w:val="xxcontentpasted0"/>
              <w:shd w:val="clear" w:color="auto" w:fill="FFFFFF"/>
              <w:rPr>
                <w:color w:val="333333"/>
                <w:sz w:val="20"/>
                <w:szCs w:val="20"/>
              </w:rPr>
            </w:pPr>
          </w:p>
          <w:p w:rsidRPr="008C2B8B" w:rsidR="00275BC0" w:rsidP="698AE23D" w:rsidRDefault="00894564" w14:paraId="615F3A54" w14:textId="2A6AF76A">
            <w:pPr>
              <w:pStyle w:val="xxcontentpasted0"/>
              <w:shd w:val="clear" w:color="auto" w:fill="FFFFFF" w:themeFill="background1"/>
              <w:rPr>
                <w:color w:val="333333"/>
                <w:sz w:val="20"/>
                <w:szCs w:val="20"/>
              </w:rPr>
            </w:pPr>
            <w:r w:rsidRPr="698AE23D">
              <w:rPr>
                <w:color w:val="333333"/>
                <w:sz w:val="20"/>
                <w:szCs w:val="20"/>
              </w:rPr>
              <w:t>Opetellaan kirjoittamaan kaunokirjaimia ja yhdistämään niitä sanoiksi. Opetellaan käsin</w:t>
            </w:r>
            <w:r w:rsidRPr="698AE23D" w:rsidR="60AD0632">
              <w:rPr>
                <w:color w:val="333333"/>
                <w:sz w:val="20"/>
                <w:szCs w:val="20"/>
              </w:rPr>
              <w:t xml:space="preserve"> </w:t>
            </w:r>
            <w:r w:rsidRPr="698AE23D">
              <w:rPr>
                <w:color w:val="333333"/>
                <w:sz w:val="20"/>
                <w:szCs w:val="20"/>
              </w:rPr>
              <w:t>kirjoittamista, hienomotoriikkaa, kirjoittamisen historiaa ja oikeinkirjoituksen hallintaa</w:t>
            </w:r>
            <w:r w:rsidRPr="698AE23D" w:rsidR="00D94703">
              <w:rPr>
                <w:color w:val="333333"/>
                <w:sz w:val="20"/>
                <w:szCs w:val="20"/>
              </w:rPr>
              <w:t xml:space="preserve"> (T11, T15).</w:t>
            </w:r>
          </w:p>
          <w:p w:rsidRPr="008C2B8B" w:rsidR="000969E6" w:rsidP="000969E6" w:rsidRDefault="000969E6" w14:paraId="7F1A9928" w14:textId="3FFCD409">
            <w:pPr>
              <w:pStyle w:val="xxcontentpasted0"/>
              <w:shd w:val="clear" w:color="auto" w:fill="FFFFFF"/>
              <w:rPr>
                <w:color w:val="333333"/>
                <w:sz w:val="18"/>
                <w:szCs w:val="18"/>
              </w:rPr>
            </w:pPr>
          </w:p>
        </w:tc>
        <w:tc>
          <w:tcPr>
            <w:tcW w:w="1949" w:type="dxa"/>
            <w:tcMar/>
          </w:tcPr>
          <w:p w:rsidRPr="00251D2C" w:rsidR="00275BC0" w:rsidP="008F08B1" w:rsidRDefault="00275BC0" w14:paraId="3A729F20" w14:textId="77777777">
            <w:pPr>
              <w:rPr>
                <w:rFonts w:ascii="Calibri" w:hAnsi="Calibri" w:cs="Calibri"/>
                <w:sz w:val="20"/>
                <w:szCs w:val="20"/>
              </w:rPr>
            </w:pPr>
          </w:p>
        </w:tc>
      </w:tr>
      <w:tr w:rsidR="00A95CFA" w:rsidTr="79FE8A7C" w14:paraId="00C282D2" w14:textId="77777777">
        <w:tc>
          <w:tcPr>
            <w:tcW w:w="846" w:type="dxa"/>
            <w:tcMar/>
          </w:tcPr>
          <w:p w:rsidR="00A95CFA" w:rsidP="008F08B1" w:rsidRDefault="00000AE8" w14:paraId="3083627C" w14:textId="479A5715">
            <w:pPr>
              <w:rPr>
                <w:rFonts w:ascii="Calibri" w:hAnsi="Calibri" w:cs="Calibri"/>
                <w:sz w:val="20"/>
                <w:szCs w:val="20"/>
              </w:rPr>
            </w:pPr>
            <w:r>
              <w:rPr>
                <w:rFonts w:ascii="Calibri" w:hAnsi="Calibri" w:cs="Calibri"/>
                <w:sz w:val="20"/>
                <w:szCs w:val="20"/>
              </w:rPr>
              <w:t xml:space="preserve">16. </w:t>
            </w:r>
          </w:p>
        </w:tc>
        <w:tc>
          <w:tcPr>
            <w:tcW w:w="2268" w:type="dxa"/>
            <w:tcMar/>
          </w:tcPr>
          <w:p w:rsidR="00A95CFA" w:rsidP="008F08B1" w:rsidRDefault="00000AE8" w14:paraId="3B65FBD9" w14:textId="636554C5">
            <w:pPr>
              <w:rPr>
                <w:rFonts w:ascii="Calibri" w:hAnsi="Calibri" w:cs="Calibri"/>
                <w:sz w:val="20"/>
                <w:szCs w:val="20"/>
              </w:rPr>
            </w:pPr>
            <w:r>
              <w:rPr>
                <w:rFonts w:ascii="Calibri" w:hAnsi="Calibri" w:cs="Calibri"/>
                <w:sz w:val="20"/>
                <w:szCs w:val="20"/>
              </w:rPr>
              <w:t>Luonnontie</w:t>
            </w:r>
            <w:r w:rsidR="00074237">
              <w:rPr>
                <w:rFonts w:ascii="Calibri" w:hAnsi="Calibri" w:cs="Calibri"/>
                <w:sz w:val="20"/>
                <w:szCs w:val="20"/>
              </w:rPr>
              <w:t>de</w:t>
            </w:r>
          </w:p>
        </w:tc>
        <w:tc>
          <w:tcPr>
            <w:tcW w:w="5103" w:type="dxa"/>
            <w:tcMar/>
          </w:tcPr>
          <w:p w:rsidRPr="008C2B8B" w:rsidR="00BD41F6" w:rsidP="00BD41F6" w:rsidRDefault="00BD41F6" w14:paraId="4BE9D576" w14:textId="20F262F5">
            <w:pPr>
              <w:pStyle w:val="xxcontentpasted0"/>
              <w:shd w:val="clear" w:color="auto" w:fill="FFFFFF"/>
              <w:rPr>
                <w:color w:val="333333"/>
                <w:sz w:val="20"/>
                <w:szCs w:val="20"/>
              </w:rPr>
            </w:pPr>
            <w:r>
              <w:rPr>
                <w:color w:val="333333"/>
                <w:sz w:val="20"/>
                <w:szCs w:val="20"/>
              </w:rPr>
              <w:t xml:space="preserve">Kurssilla tehdään </w:t>
            </w:r>
            <w:r w:rsidRPr="008C2B8B">
              <w:rPr>
                <w:color w:val="333333"/>
                <w:sz w:val="20"/>
                <w:szCs w:val="20"/>
              </w:rPr>
              <w:t>omaan elinympäristöön liittyviä tutkimustehtäviä. Elinympäristössä kiinnitetään huomiota elolliseen ja elottomaan luontoon, rakennettuun ja sosiaaliseen ympäristöön sekä ympäristön ilmiöihin, materiaaleihin ja teknologisiin sovelluksiin. Tunnistetaan eliöitä ja elinympäristöjä, laaditaan kasvio ohjatusti sekä tutkitaan kokeellisesti kasvien kasvua. Kotiseudun erilaisten ympäristöjen merkitystä havainnoidaan myös hyvinvoinnin näkökulmasta. Tutustutaan ympäristössä toimimisen oikeuksiin ja velvollisuuksiin.</w:t>
            </w:r>
          </w:p>
          <w:p w:rsidR="00A95CFA" w:rsidP="00336158" w:rsidRDefault="00A95CFA" w14:paraId="527B94A3" w14:textId="77777777">
            <w:pPr>
              <w:rPr>
                <w:rFonts w:ascii="Calibri" w:hAnsi="Calibri" w:eastAsia="Calibri" w:cs="Calibri"/>
                <w:color w:val="333333"/>
                <w:sz w:val="20"/>
                <w:szCs w:val="20"/>
              </w:rPr>
            </w:pPr>
          </w:p>
        </w:tc>
        <w:tc>
          <w:tcPr>
            <w:tcW w:w="4394" w:type="dxa"/>
            <w:tcMar/>
          </w:tcPr>
          <w:p w:rsidR="00531D3A" w:rsidP="00F6070A" w:rsidRDefault="00531D3A" w14:paraId="1E7EC174" w14:textId="7654F325">
            <w:pPr>
              <w:pStyle w:val="xxcontentpasted0"/>
              <w:shd w:val="clear" w:color="auto" w:fill="FFFFFF"/>
              <w:rPr>
                <w:color w:val="333333"/>
                <w:sz w:val="20"/>
                <w:szCs w:val="20"/>
              </w:rPr>
            </w:pPr>
            <w:r>
              <w:rPr>
                <w:color w:val="333333"/>
                <w:sz w:val="20"/>
                <w:szCs w:val="20"/>
              </w:rPr>
              <w:t>Kurssi pohjautuu ympäristöopin opetussuunnitelmaan</w:t>
            </w:r>
            <w:r w:rsidR="0068640D">
              <w:rPr>
                <w:color w:val="333333"/>
                <w:sz w:val="20"/>
                <w:szCs w:val="20"/>
              </w:rPr>
              <w:t xml:space="preserve"> sekä laaja-alaisen osaamisen taitoihin.</w:t>
            </w:r>
          </w:p>
          <w:p w:rsidR="00531D3A" w:rsidP="00F6070A" w:rsidRDefault="00531D3A" w14:paraId="745784DB" w14:textId="77777777">
            <w:pPr>
              <w:pStyle w:val="xxcontentpasted0"/>
              <w:shd w:val="clear" w:color="auto" w:fill="FFFFFF"/>
              <w:rPr>
                <w:color w:val="333333"/>
                <w:sz w:val="20"/>
                <w:szCs w:val="20"/>
              </w:rPr>
            </w:pPr>
          </w:p>
          <w:p w:rsidRPr="008C2B8B" w:rsidR="00A718A6" w:rsidP="00A718A6" w:rsidRDefault="00A718A6" w14:paraId="1E7A1D32" w14:textId="3CDA1F91">
            <w:pPr>
              <w:pStyle w:val="xxcontentpasted0"/>
              <w:shd w:val="clear" w:color="auto" w:fill="FFFFFF"/>
              <w:rPr>
                <w:color w:val="333333"/>
                <w:sz w:val="20"/>
                <w:szCs w:val="20"/>
              </w:rPr>
            </w:pPr>
            <w:r>
              <w:rPr>
                <w:color w:val="333333"/>
                <w:sz w:val="20"/>
                <w:szCs w:val="20"/>
              </w:rPr>
              <w:t xml:space="preserve">Kurssilla tehdään </w:t>
            </w:r>
            <w:r w:rsidRPr="008C2B8B">
              <w:rPr>
                <w:color w:val="333333"/>
                <w:sz w:val="20"/>
                <w:szCs w:val="20"/>
              </w:rPr>
              <w:t>omaan elinympäristöön liittyviä tutkimustehtäviä. Elinympäristössä kiinnitetään huomiota elolliseen ja elottomaan luontoon, rakennettuun ja sosiaaliseen ympäristöön sekä ympäristön ilmiöihin, materiaaleihin ja teknologisiin sovelluksiin.</w:t>
            </w:r>
            <w:r w:rsidR="009C4520">
              <w:rPr>
                <w:color w:val="333333"/>
                <w:sz w:val="20"/>
                <w:szCs w:val="20"/>
              </w:rPr>
              <w:t xml:space="preserve"> </w:t>
            </w:r>
            <w:r w:rsidRPr="008C2B8B" w:rsidR="009C4520">
              <w:rPr>
                <w:color w:val="333333"/>
                <w:sz w:val="20"/>
                <w:szCs w:val="20"/>
              </w:rPr>
              <w:t>Tehtävien avulla harjoitellaan tutkimuksen tekemisen eri vaiheita. Tutkitaan säätä sekä maa - ja kallioperää. Tutkimalla kappaleiden liikkeiden muutoksia tutustutaan voiman käsitteeseen.</w:t>
            </w:r>
            <w:r w:rsidRPr="008C2B8B">
              <w:rPr>
                <w:color w:val="333333"/>
                <w:sz w:val="20"/>
                <w:szCs w:val="20"/>
              </w:rPr>
              <w:t xml:space="preserve"> Tunnistetaan eliöitä ja elinympäristöjä, laaditaan kasvio ohjatusti sekä tutkitaan kokeellisesti kasvien kasvua. Kotiseudun erilaisten ympäristöjen merkitystä havainnoidaan myös hyvinvoinnin näkökulmasta. Tutustutaan ympäristössä toimimisen oikeuksiin ja velvollisuuksiin</w:t>
            </w:r>
            <w:r w:rsidR="00D06766">
              <w:rPr>
                <w:color w:val="333333"/>
                <w:sz w:val="20"/>
                <w:szCs w:val="20"/>
              </w:rPr>
              <w:t xml:space="preserve"> (T1-T9, T17).</w:t>
            </w:r>
          </w:p>
          <w:p w:rsidR="00A718A6" w:rsidP="00F6070A" w:rsidRDefault="00A718A6" w14:paraId="0C9DD828" w14:textId="77777777">
            <w:pPr>
              <w:pStyle w:val="xxcontentpasted0"/>
              <w:shd w:val="clear" w:color="auto" w:fill="FFFFFF"/>
              <w:rPr>
                <w:color w:val="333333"/>
                <w:sz w:val="20"/>
                <w:szCs w:val="20"/>
              </w:rPr>
            </w:pPr>
          </w:p>
          <w:p w:rsidRPr="00DC77E9" w:rsidR="00A95CFA" w:rsidP="00DC77E9" w:rsidRDefault="00CF3174" w14:paraId="6A022520" w14:textId="633C1DA2">
            <w:pPr>
              <w:pStyle w:val="xxcontentpasted0"/>
              <w:shd w:val="clear" w:color="auto" w:fill="FFFFFF"/>
              <w:rPr>
                <w:color w:val="333333"/>
                <w:sz w:val="20"/>
                <w:szCs w:val="20"/>
              </w:rPr>
            </w:pPr>
            <w:r>
              <w:rPr>
                <w:color w:val="333333"/>
                <w:sz w:val="20"/>
                <w:szCs w:val="20"/>
              </w:rPr>
              <w:t>Tavoitteena on s</w:t>
            </w:r>
            <w:r w:rsidRPr="008C2B8B" w:rsidR="00F6070A">
              <w:rPr>
                <w:color w:val="333333"/>
                <w:sz w:val="20"/>
                <w:szCs w:val="20"/>
              </w:rPr>
              <w:t>ynnyttää ja ylläpitää oppilaan kiinnostusta ympäristöön ja ympäristöopin opiskeluun sekä auttaa oppilasta kokemaan kaikki ympäristöopin tiedonalat merkityksellisiksi itselleen </w:t>
            </w:r>
            <w:r>
              <w:rPr>
                <w:color w:val="333333"/>
                <w:sz w:val="20"/>
                <w:szCs w:val="20"/>
              </w:rPr>
              <w:t>(T1</w:t>
            </w:r>
            <w:r w:rsidR="00A50FDD">
              <w:rPr>
                <w:color w:val="333333"/>
                <w:sz w:val="20"/>
                <w:szCs w:val="20"/>
              </w:rPr>
              <w:t>, L7)</w:t>
            </w:r>
            <w:r>
              <w:rPr>
                <w:color w:val="333333"/>
                <w:sz w:val="20"/>
                <w:szCs w:val="20"/>
              </w:rPr>
              <w:t>.</w:t>
            </w:r>
          </w:p>
        </w:tc>
        <w:tc>
          <w:tcPr>
            <w:tcW w:w="1949" w:type="dxa"/>
            <w:tcMar/>
          </w:tcPr>
          <w:p w:rsidRPr="00251D2C" w:rsidR="00A95CFA" w:rsidP="008F08B1" w:rsidRDefault="00A95CFA" w14:paraId="6F573CC0" w14:textId="77777777">
            <w:pPr>
              <w:rPr>
                <w:rFonts w:ascii="Calibri" w:hAnsi="Calibri" w:cs="Calibri"/>
                <w:sz w:val="20"/>
                <w:szCs w:val="20"/>
              </w:rPr>
            </w:pPr>
          </w:p>
        </w:tc>
      </w:tr>
      <w:tr w:rsidR="73D2F325" w:rsidTr="79FE8A7C" w14:paraId="13C48E79" w14:textId="77777777">
        <w:trPr>
          <w:trHeight w:val="300"/>
        </w:trPr>
        <w:tc>
          <w:tcPr>
            <w:tcW w:w="846" w:type="dxa"/>
            <w:tcMar/>
          </w:tcPr>
          <w:p w:rsidR="5C5150E9" w:rsidP="73D2F325" w:rsidRDefault="5C5150E9" w14:paraId="7A7BDDD9" w14:textId="2D63B4A9">
            <w:pPr>
              <w:rPr>
                <w:rFonts w:ascii="Calibri" w:hAnsi="Calibri" w:cs="Calibri"/>
                <w:sz w:val="20"/>
                <w:szCs w:val="20"/>
              </w:rPr>
            </w:pPr>
            <w:r w:rsidRPr="73D2F325">
              <w:rPr>
                <w:rFonts w:ascii="Calibri" w:hAnsi="Calibri" w:cs="Calibri"/>
                <w:sz w:val="20"/>
                <w:szCs w:val="20"/>
              </w:rPr>
              <w:t>17.</w:t>
            </w:r>
          </w:p>
        </w:tc>
        <w:tc>
          <w:tcPr>
            <w:tcW w:w="2268" w:type="dxa"/>
            <w:tcMar/>
          </w:tcPr>
          <w:p w:rsidR="5C5150E9" w:rsidP="73D2F325" w:rsidRDefault="5C5150E9" w14:paraId="37703277" w14:textId="2F8B8971">
            <w:pPr>
              <w:rPr>
                <w:rFonts w:ascii="Calibri" w:hAnsi="Calibri" w:cs="Calibri"/>
                <w:sz w:val="20"/>
                <w:szCs w:val="20"/>
              </w:rPr>
            </w:pPr>
            <w:r w:rsidRPr="73D2F325">
              <w:rPr>
                <w:rFonts w:ascii="Calibri" w:hAnsi="Calibri" w:cs="Calibri"/>
                <w:sz w:val="20"/>
                <w:szCs w:val="20"/>
              </w:rPr>
              <w:t>Luen ja löhöän</w:t>
            </w:r>
          </w:p>
        </w:tc>
        <w:tc>
          <w:tcPr>
            <w:tcW w:w="5103" w:type="dxa"/>
            <w:tcMar/>
          </w:tcPr>
          <w:p w:rsidR="618838A4" w:rsidP="73D2F325" w:rsidRDefault="618838A4" w14:paraId="1F95F144" w14:textId="23DD274A">
            <w:pPr>
              <w:pStyle w:val="xxcontentpasted0"/>
              <w:rPr>
                <w:color w:val="333333"/>
                <w:sz w:val="20"/>
                <w:szCs w:val="20"/>
              </w:rPr>
            </w:pPr>
            <w:r w:rsidRPr="73D2F325">
              <w:rPr>
                <w:color w:val="333333"/>
                <w:sz w:val="20"/>
                <w:szCs w:val="20"/>
              </w:rPr>
              <w:t>Kurssilla luetaan ja keskustellaan kirjoista ja kirjallisuudesta</w:t>
            </w:r>
            <w:r w:rsidRPr="73D2F325" w:rsidR="2696E9F8">
              <w:rPr>
                <w:color w:val="333333"/>
                <w:sz w:val="20"/>
                <w:szCs w:val="20"/>
              </w:rPr>
              <w:t xml:space="preserve"> sujuvoitetaan lukutaitoa, </w:t>
            </w:r>
            <w:r w:rsidRPr="73D2F325">
              <w:rPr>
                <w:color w:val="333333"/>
                <w:sz w:val="20"/>
                <w:szCs w:val="20"/>
              </w:rPr>
              <w:t>käyt</w:t>
            </w:r>
            <w:r w:rsidRPr="73D2F325" w:rsidR="0E01C346">
              <w:rPr>
                <w:color w:val="333333"/>
                <w:sz w:val="20"/>
                <w:szCs w:val="20"/>
              </w:rPr>
              <w:t>et</w:t>
            </w:r>
            <w:r w:rsidRPr="73D2F325">
              <w:rPr>
                <w:color w:val="333333"/>
                <w:sz w:val="20"/>
                <w:szCs w:val="20"/>
              </w:rPr>
              <w:t>ään tekstin ymmärtämisen strategioita sekä tarkkail</w:t>
            </w:r>
            <w:r w:rsidRPr="73D2F325" w:rsidR="00364331">
              <w:rPr>
                <w:color w:val="333333"/>
                <w:sz w:val="20"/>
                <w:szCs w:val="20"/>
              </w:rPr>
              <w:t>l</w:t>
            </w:r>
            <w:r w:rsidRPr="73D2F325">
              <w:rPr>
                <w:color w:val="333333"/>
                <w:sz w:val="20"/>
                <w:szCs w:val="20"/>
              </w:rPr>
              <w:t>aan ja arvioi</w:t>
            </w:r>
            <w:r w:rsidRPr="73D2F325" w:rsidR="63CBB2B3">
              <w:rPr>
                <w:color w:val="333333"/>
                <w:sz w:val="20"/>
                <w:szCs w:val="20"/>
              </w:rPr>
              <w:t>d</w:t>
            </w:r>
            <w:r w:rsidRPr="73D2F325">
              <w:rPr>
                <w:color w:val="333333"/>
                <w:sz w:val="20"/>
                <w:szCs w:val="20"/>
              </w:rPr>
              <w:t>aan omaa lukemista</w:t>
            </w:r>
            <w:r w:rsidRPr="73D2F325" w:rsidR="012BE77C">
              <w:rPr>
                <w:color w:val="333333"/>
                <w:sz w:val="20"/>
                <w:szCs w:val="20"/>
              </w:rPr>
              <w:t>.</w:t>
            </w:r>
          </w:p>
          <w:p w:rsidR="012BE77C" w:rsidP="73D2F325" w:rsidRDefault="012BE77C" w14:paraId="0500B673" w14:textId="31120A77">
            <w:pPr>
              <w:pStyle w:val="xxcontentpasted0"/>
            </w:pPr>
            <w:r w:rsidRPr="73D2F325">
              <w:rPr>
                <w:color w:val="333333"/>
                <w:sz w:val="20"/>
                <w:szCs w:val="20"/>
              </w:rPr>
              <w:t>Samalla</w:t>
            </w:r>
            <w:r w:rsidRPr="73D2F325" w:rsidR="69B3E1C4">
              <w:rPr>
                <w:color w:val="333333"/>
                <w:sz w:val="20"/>
                <w:szCs w:val="20"/>
              </w:rPr>
              <w:t xml:space="preserve"> kannustetaan oppilasta kehittämään kirjallisuudentuntemusta ja kiinnostustaan luomalla </w:t>
            </w:r>
            <w:r w:rsidRPr="73D2F325" w:rsidR="69B3E1C4">
              <w:rPr>
                <w:color w:val="333333"/>
                <w:sz w:val="20"/>
                <w:szCs w:val="20"/>
              </w:rPr>
              <w:lastRenderedPageBreak/>
              <w:t>mahdollisuuksia myönteisiin lukukokemuksiin ja -elämyksiin myös monimediaisesti.</w:t>
            </w:r>
          </w:p>
        </w:tc>
        <w:tc>
          <w:tcPr>
            <w:tcW w:w="4394" w:type="dxa"/>
            <w:tcMar/>
          </w:tcPr>
          <w:p w:rsidR="0FACB79C" w:rsidP="73D2F325" w:rsidRDefault="0FACB79C" w14:paraId="1EC0F78D" w14:textId="5BA3018A">
            <w:pPr>
              <w:pStyle w:val="xxcontentpasted0"/>
              <w:rPr>
                <w:color w:val="333333"/>
                <w:sz w:val="20"/>
                <w:szCs w:val="20"/>
              </w:rPr>
            </w:pPr>
            <w:r w:rsidRPr="73D2F325">
              <w:rPr>
                <w:color w:val="333333"/>
                <w:sz w:val="20"/>
                <w:szCs w:val="20"/>
              </w:rPr>
              <w:lastRenderedPageBreak/>
              <w:t xml:space="preserve">Kurssi pohjautuu suomen kielen ja kirjallisuuden opetussuunnitelmaan.    </w:t>
            </w:r>
          </w:p>
          <w:p w:rsidR="0FACB79C" w:rsidP="73D2F325" w:rsidRDefault="0FACB79C" w14:paraId="7D13A4CA" w14:textId="68A3177A">
            <w:pPr>
              <w:pStyle w:val="xxcontentpasted0"/>
            </w:pPr>
            <w:r w:rsidRPr="73D2F325">
              <w:rPr>
                <w:color w:val="333333"/>
                <w:sz w:val="20"/>
                <w:szCs w:val="20"/>
              </w:rPr>
              <w:t xml:space="preserve">  </w:t>
            </w:r>
          </w:p>
          <w:p w:rsidR="0FACB79C" w:rsidP="73D2F325" w:rsidRDefault="0FACB79C" w14:paraId="33C67FA1" w14:textId="69B50053">
            <w:pPr>
              <w:pStyle w:val="xxcontentpasted0"/>
            </w:pPr>
            <w:r w:rsidRPr="73D2F325">
              <w:rPr>
                <w:color w:val="333333"/>
                <w:sz w:val="20"/>
                <w:szCs w:val="20"/>
              </w:rPr>
              <w:t xml:space="preserve">Kurssilla luetaan ja keskustellaan kirjoista ja kirjallisuudesta. Samalla ohjataan oppilasta </w:t>
            </w:r>
            <w:r w:rsidRPr="73D2F325">
              <w:rPr>
                <w:color w:val="333333"/>
                <w:sz w:val="20"/>
                <w:szCs w:val="20"/>
              </w:rPr>
              <w:lastRenderedPageBreak/>
              <w:t xml:space="preserve">sujuvoittamaan lukutaitoaan ja käyttämään tekstin ymmärtämisen strategioita sekä tarkkailemaan ja arvioimaan omaa lukemistaan (T5).  </w:t>
            </w:r>
          </w:p>
          <w:p w:rsidR="0FACB79C" w:rsidP="73D2F325" w:rsidRDefault="0FACB79C" w14:paraId="1E8D9873" w14:textId="0B82B478">
            <w:pPr>
              <w:pStyle w:val="xxcontentpasted0"/>
            </w:pPr>
            <w:r w:rsidRPr="73D2F325">
              <w:rPr>
                <w:color w:val="333333"/>
                <w:sz w:val="20"/>
                <w:szCs w:val="20"/>
              </w:rPr>
              <w:t xml:space="preserve">  </w:t>
            </w:r>
          </w:p>
          <w:p w:rsidR="0FACB79C" w:rsidP="73D2F325" w:rsidRDefault="0FACB79C" w14:paraId="3271D8A4" w14:textId="09EB962B">
            <w:pPr>
              <w:pStyle w:val="xxcontentpasted0"/>
            </w:pPr>
            <w:r w:rsidRPr="73D2F325">
              <w:rPr>
                <w:color w:val="333333"/>
                <w:sz w:val="20"/>
                <w:szCs w:val="20"/>
              </w:rPr>
              <w:t>Kurssilla kannustetaan oppilasta kehittämään kirjallisuudentuntemusta ja kiinnostustaan lapsille ja nuorille tarkoitettua kirjallisuutta, media- ja muita tekstejä kohtaan, luomalla mahdollisuuksia myönteisiin lukukokemuksiin ja -elämyksiin, tiedonhalun tyydyttämiseen sekä lukukokemusten jakamiseen, myös monimediaisissa ympäristöissä (T8).</w:t>
            </w:r>
          </w:p>
        </w:tc>
        <w:tc>
          <w:tcPr>
            <w:tcW w:w="1949" w:type="dxa"/>
            <w:tcMar/>
          </w:tcPr>
          <w:p w:rsidR="73D2F325" w:rsidP="73D2F325" w:rsidRDefault="73D2F325" w14:paraId="09861759" w14:textId="307104B3">
            <w:pPr>
              <w:rPr>
                <w:rFonts w:ascii="Calibri" w:hAnsi="Calibri" w:cs="Calibri"/>
                <w:sz w:val="20"/>
                <w:szCs w:val="20"/>
              </w:rPr>
            </w:pPr>
          </w:p>
        </w:tc>
      </w:tr>
      <w:tr w:rsidR="73D2F325" w:rsidTr="79FE8A7C" w14:paraId="41FAF503" w14:textId="77777777">
        <w:trPr>
          <w:trHeight w:val="300"/>
        </w:trPr>
        <w:tc>
          <w:tcPr>
            <w:tcW w:w="846" w:type="dxa"/>
            <w:tcMar/>
          </w:tcPr>
          <w:p w:rsidR="0FACB79C" w:rsidP="73D2F325" w:rsidRDefault="0FACB79C" w14:paraId="6BAE3789" w14:textId="36B985FB">
            <w:pPr>
              <w:rPr>
                <w:rFonts w:ascii="Calibri" w:hAnsi="Calibri" w:cs="Calibri"/>
                <w:sz w:val="20"/>
                <w:szCs w:val="20"/>
              </w:rPr>
            </w:pPr>
            <w:r w:rsidRPr="73D2F325">
              <w:rPr>
                <w:rFonts w:ascii="Calibri" w:hAnsi="Calibri" w:cs="Calibri"/>
                <w:sz w:val="20"/>
                <w:szCs w:val="20"/>
              </w:rPr>
              <w:t>18.</w:t>
            </w:r>
          </w:p>
        </w:tc>
        <w:tc>
          <w:tcPr>
            <w:tcW w:w="2268" w:type="dxa"/>
            <w:tcMar/>
          </w:tcPr>
          <w:p w:rsidR="0FACB79C" w:rsidP="73D2F325" w:rsidRDefault="0FACB79C" w14:paraId="10225E75" w14:textId="29B30C77">
            <w:pPr>
              <w:rPr>
                <w:rFonts w:ascii="Calibri" w:hAnsi="Calibri" w:cs="Calibri"/>
                <w:sz w:val="20"/>
                <w:szCs w:val="20"/>
              </w:rPr>
            </w:pPr>
            <w:r w:rsidRPr="73D2F325">
              <w:rPr>
                <w:rFonts w:ascii="Calibri" w:hAnsi="Calibri" w:cs="Calibri"/>
                <w:sz w:val="20"/>
                <w:szCs w:val="20"/>
              </w:rPr>
              <w:t>Minä ja luonto</w:t>
            </w:r>
          </w:p>
        </w:tc>
        <w:tc>
          <w:tcPr>
            <w:tcW w:w="5103" w:type="dxa"/>
            <w:tcMar/>
          </w:tcPr>
          <w:p w:rsidR="480BA5DB" w:rsidP="73D2F325" w:rsidRDefault="480BA5DB" w14:paraId="3B170F72" w14:textId="0597ECC5">
            <w:pPr>
              <w:pStyle w:val="xxcontentpasted0"/>
              <w:rPr>
                <w:color w:val="333333"/>
                <w:sz w:val="20"/>
                <w:szCs w:val="20"/>
              </w:rPr>
            </w:pPr>
            <w:r w:rsidRPr="73D2F325">
              <w:rPr>
                <w:color w:val="333333"/>
                <w:sz w:val="20"/>
                <w:szCs w:val="20"/>
              </w:rPr>
              <w:t xml:space="preserve">Kurssilla havainnoidaan luontoa ja pohditaan oman toiminnan vaikutuksia monipuolisesti. Ryhmässä harjoitellaan ympäristövastuullista toimintaa omassa lähiympäristössä sekä toisista huolehtimista, voidaan </w:t>
            </w:r>
            <w:r w:rsidR="006926A6">
              <w:rPr>
                <w:color w:val="333333"/>
                <w:sz w:val="20"/>
                <w:szCs w:val="20"/>
              </w:rPr>
              <w:t xml:space="preserve">mm. </w:t>
            </w:r>
            <w:r w:rsidRPr="73D2F325">
              <w:rPr>
                <w:color w:val="333333"/>
                <w:sz w:val="20"/>
                <w:szCs w:val="20"/>
              </w:rPr>
              <w:t>retkeillä lähiluontoon</w:t>
            </w:r>
            <w:r w:rsidR="006926A6">
              <w:rPr>
                <w:color w:val="333333"/>
                <w:sz w:val="20"/>
                <w:szCs w:val="20"/>
              </w:rPr>
              <w:t xml:space="preserve"> ja</w:t>
            </w:r>
            <w:r w:rsidR="00EC12ED">
              <w:rPr>
                <w:color w:val="333333"/>
                <w:sz w:val="20"/>
                <w:szCs w:val="20"/>
              </w:rPr>
              <w:t xml:space="preserve"> harjoitella erätaitoja. Kurssilla voidaan toteuttaa myös jokin vaikuttamisprojekti</w:t>
            </w:r>
            <w:r w:rsidR="00023EE5">
              <w:rPr>
                <w:color w:val="333333"/>
                <w:sz w:val="20"/>
                <w:szCs w:val="20"/>
              </w:rPr>
              <w:t>.</w:t>
            </w:r>
          </w:p>
        </w:tc>
        <w:tc>
          <w:tcPr>
            <w:tcW w:w="4394" w:type="dxa"/>
            <w:tcMar/>
          </w:tcPr>
          <w:p w:rsidR="0FACB79C" w:rsidP="73D2F325" w:rsidRDefault="0FACB79C" w14:paraId="50136966" w14:textId="086AB04F">
            <w:pPr>
              <w:pStyle w:val="xxcontentpasted0"/>
              <w:rPr>
                <w:color w:val="333333"/>
                <w:sz w:val="20"/>
                <w:szCs w:val="20"/>
              </w:rPr>
            </w:pPr>
            <w:r w:rsidRPr="73D2F325">
              <w:rPr>
                <w:color w:val="333333"/>
                <w:sz w:val="20"/>
                <w:szCs w:val="20"/>
              </w:rPr>
              <w:t>Kurssi pohjautuu ympäristöopin opetussuunnitelmaan. Kurssin tavoitteena on vahvistaa oppilaan luontosuhdetta ja ympäristötietoisuutta (T3). Kurssilla havainnoidaan luontoa ja pohditaan oman toiminnan vaikutuksia itselle, toisiin ihmisiin, eläinten hyvinvointiin, luontoon ja yhteiskuntaan. Harjoitellaan ympäristövastuullista toimintaa omassa lähiympäristössä sekä toisista huolehtimista (L7). Kurssin aikana voidaan esimerkiksi tehdä retkiä lähiluontoon, tehdä luontotaidetta, rentoutua metsässä, harjoitella erätaitoja ja joka</w:t>
            </w:r>
            <w:r w:rsidRPr="73D2F325" w:rsidR="585F7CE7">
              <w:rPr>
                <w:color w:val="333333"/>
                <w:sz w:val="20"/>
                <w:szCs w:val="20"/>
              </w:rPr>
              <w:t>isen</w:t>
            </w:r>
            <w:r w:rsidRPr="73D2F325">
              <w:rPr>
                <w:color w:val="333333"/>
                <w:sz w:val="20"/>
                <w:szCs w:val="20"/>
              </w:rPr>
              <w:t xml:space="preserve">oikeuksia sekä laajentaa lajituntemusta.  </w:t>
            </w:r>
          </w:p>
          <w:p w:rsidR="0FACB79C" w:rsidP="73D2F325" w:rsidRDefault="0FACB79C" w14:paraId="29515D5C" w14:textId="31FEFEB5">
            <w:pPr>
              <w:pStyle w:val="xxcontentpasted0"/>
            </w:pPr>
            <w:r w:rsidRPr="73D2F325">
              <w:rPr>
                <w:color w:val="333333"/>
                <w:sz w:val="20"/>
                <w:szCs w:val="20"/>
              </w:rPr>
              <w:t>Kurssilla voidaan toteuttaa myös jokin vaikuttamisprojekti (T3), jossa harjoitellaan osallistumista ja vaikuttamista paikallisella tasolla.</w:t>
            </w:r>
          </w:p>
        </w:tc>
        <w:tc>
          <w:tcPr>
            <w:tcW w:w="1949" w:type="dxa"/>
            <w:tcMar/>
          </w:tcPr>
          <w:p w:rsidR="73D2F325" w:rsidP="73D2F325" w:rsidRDefault="73D2F325" w14:paraId="55C4A3AE" w14:textId="16B678FB">
            <w:pPr>
              <w:rPr>
                <w:rFonts w:ascii="Calibri" w:hAnsi="Calibri" w:cs="Calibri"/>
                <w:sz w:val="20"/>
                <w:szCs w:val="20"/>
              </w:rPr>
            </w:pPr>
          </w:p>
        </w:tc>
      </w:tr>
      <w:tr w:rsidR="005205DC" w:rsidTr="79FE8A7C" w14:paraId="0E8E0CBD" w14:textId="77777777">
        <w:trPr>
          <w:trHeight w:val="300"/>
        </w:trPr>
        <w:tc>
          <w:tcPr>
            <w:tcW w:w="846" w:type="dxa"/>
            <w:tcMar/>
          </w:tcPr>
          <w:p w:rsidR="005205DC" w:rsidP="005205DC" w:rsidRDefault="005205DC" w14:paraId="2F1E8BA5" w14:textId="2370487D">
            <w:pPr>
              <w:rPr>
                <w:rFonts w:ascii="Calibri" w:hAnsi="Calibri" w:cs="Calibri"/>
                <w:sz w:val="20"/>
                <w:szCs w:val="20"/>
              </w:rPr>
            </w:pPr>
            <w:r w:rsidRPr="73D2F325">
              <w:rPr>
                <w:rFonts w:ascii="Calibri" w:hAnsi="Calibri" w:cs="Calibri"/>
                <w:sz w:val="20"/>
                <w:szCs w:val="20"/>
              </w:rPr>
              <w:t>19.</w:t>
            </w:r>
          </w:p>
        </w:tc>
        <w:tc>
          <w:tcPr>
            <w:tcW w:w="2268" w:type="dxa"/>
            <w:tcMar/>
          </w:tcPr>
          <w:p w:rsidR="005205DC" w:rsidP="005205DC" w:rsidRDefault="005205DC" w14:paraId="4A12E2BC" w14:textId="3D97AF51">
            <w:pPr>
              <w:rPr>
                <w:rFonts w:ascii="Calibri" w:hAnsi="Calibri" w:cs="Calibri"/>
                <w:sz w:val="20"/>
                <w:szCs w:val="20"/>
              </w:rPr>
            </w:pPr>
            <w:r w:rsidRPr="73D2F325">
              <w:rPr>
                <w:rFonts w:ascii="Calibri" w:hAnsi="Calibri" w:cs="Calibri"/>
                <w:sz w:val="20"/>
                <w:szCs w:val="20"/>
              </w:rPr>
              <w:t>Hyvinvointi</w:t>
            </w:r>
          </w:p>
        </w:tc>
        <w:tc>
          <w:tcPr>
            <w:tcW w:w="5103" w:type="dxa"/>
            <w:tcMar/>
          </w:tcPr>
          <w:p w:rsidR="005205DC" w:rsidP="00B43048" w:rsidRDefault="005205DC" w14:paraId="59E5F547" w14:textId="03E888AA">
            <w:pPr>
              <w:pStyle w:val="xxcontentpasted0"/>
              <w:rPr>
                <w:color w:val="333333"/>
                <w:sz w:val="20"/>
                <w:szCs w:val="20"/>
              </w:rPr>
            </w:pPr>
            <w:r>
              <w:rPr>
                <w:color w:val="333333"/>
                <w:sz w:val="20"/>
                <w:szCs w:val="20"/>
              </w:rPr>
              <w:t>K</w:t>
            </w:r>
            <w:r w:rsidRPr="73D2F325">
              <w:rPr>
                <w:color w:val="333333"/>
                <w:sz w:val="20"/>
                <w:szCs w:val="20"/>
              </w:rPr>
              <w:t>urssilla tutustutaan hyvinvoinnin ja terveyden eri osa-alueisiin</w:t>
            </w:r>
            <w:r>
              <w:rPr>
                <w:color w:val="333333"/>
                <w:sz w:val="20"/>
                <w:szCs w:val="20"/>
              </w:rPr>
              <w:t>:</w:t>
            </w:r>
            <w:r w:rsidRPr="73D2F325">
              <w:rPr>
                <w:color w:val="333333"/>
                <w:sz w:val="20"/>
                <w:szCs w:val="20"/>
              </w:rPr>
              <w:t xml:space="preserve"> uni, lepo ja rentoutuminen, ravitsemus sekä fyysinen, psyykkinen ja sosiaalinen hyvinvointi. Oppilas kehittää itsetuntemustaan ja harjoittelee</w:t>
            </w:r>
            <w:r w:rsidR="009F0E8E">
              <w:rPr>
                <w:color w:val="333333"/>
                <w:sz w:val="20"/>
                <w:szCs w:val="20"/>
              </w:rPr>
              <w:t xml:space="preserve"> vahvuuksien tunnistamista</w:t>
            </w:r>
            <w:r w:rsidR="00B43048">
              <w:rPr>
                <w:color w:val="333333"/>
                <w:sz w:val="20"/>
                <w:szCs w:val="20"/>
              </w:rPr>
              <w:t>,</w:t>
            </w:r>
            <w:r w:rsidRPr="73D2F325">
              <w:rPr>
                <w:color w:val="333333"/>
                <w:sz w:val="20"/>
                <w:szCs w:val="20"/>
              </w:rPr>
              <w:t xml:space="preserve"> oman kehon ja mielen vies</w:t>
            </w:r>
            <w:r w:rsidR="00C905B2">
              <w:rPr>
                <w:color w:val="333333"/>
                <w:sz w:val="20"/>
                <w:szCs w:val="20"/>
              </w:rPr>
              <w:t>tien tulkintaa</w:t>
            </w:r>
            <w:r w:rsidRPr="73D2F325">
              <w:rPr>
                <w:color w:val="333333"/>
                <w:sz w:val="20"/>
                <w:szCs w:val="20"/>
              </w:rPr>
              <w:t xml:space="preserve"> </w:t>
            </w:r>
            <w:r w:rsidR="00B43048">
              <w:rPr>
                <w:color w:val="333333"/>
                <w:sz w:val="20"/>
                <w:szCs w:val="20"/>
              </w:rPr>
              <w:t>sekä</w:t>
            </w:r>
            <w:r w:rsidRPr="73D2F325">
              <w:rPr>
                <w:color w:val="333333"/>
                <w:sz w:val="20"/>
                <w:szCs w:val="20"/>
              </w:rPr>
              <w:t xml:space="preserve"> tunteiden tunnistamista, ilmaisua ja säätelyä. Tunnistetaan omaa oppimista tukevia asioita ja kannustetaan huolehtimaan itsestä ja toisesta</w:t>
            </w:r>
            <w:r w:rsidR="00C905B2">
              <w:rPr>
                <w:color w:val="333333"/>
                <w:sz w:val="20"/>
                <w:szCs w:val="20"/>
              </w:rPr>
              <w:t>.</w:t>
            </w:r>
          </w:p>
        </w:tc>
        <w:tc>
          <w:tcPr>
            <w:tcW w:w="4394" w:type="dxa"/>
            <w:tcMar/>
          </w:tcPr>
          <w:p w:rsidR="005205DC" w:rsidP="005205DC" w:rsidRDefault="005205DC" w14:paraId="6310ED9E" w14:textId="61953502">
            <w:pPr>
              <w:pStyle w:val="xxcontentpasted0"/>
              <w:rPr>
                <w:color w:val="333333"/>
                <w:sz w:val="20"/>
                <w:szCs w:val="20"/>
              </w:rPr>
            </w:pPr>
            <w:r w:rsidRPr="73D2F325">
              <w:rPr>
                <w:color w:val="333333"/>
                <w:sz w:val="20"/>
                <w:szCs w:val="20"/>
              </w:rPr>
              <w:t xml:space="preserve">Kurssi pohjautuu ympäristöopin opetussuunnitelmaan. Tällä kurssilla tutustutaan hyvinvoinnin ja terveyden eri osa-alueisiin. Keskeisiä aihealueita ovat uni, lepo ja rentoutuminen, ravitsemus sekä fyysinen, psyykkinen ja sosiaalinen hyvinvointi. Oppilas kehittää itsetuntemustaan ja harjoittelee tunnistamaan vahvuuksiaan. </w:t>
            </w:r>
          </w:p>
          <w:p w:rsidR="005205DC" w:rsidP="005205DC" w:rsidRDefault="005205DC" w14:paraId="74075554" w14:textId="2859AB95">
            <w:pPr>
              <w:pStyle w:val="xxcontentpasted0"/>
            </w:pPr>
            <w:r w:rsidRPr="73D2F325">
              <w:rPr>
                <w:color w:val="333333"/>
                <w:sz w:val="20"/>
                <w:szCs w:val="20"/>
              </w:rPr>
              <w:t xml:space="preserve"> </w:t>
            </w:r>
          </w:p>
          <w:p w:rsidR="005205DC" w:rsidP="005205DC" w:rsidRDefault="005205DC" w14:paraId="215B158C" w14:textId="22905B26">
            <w:pPr>
              <w:pStyle w:val="xxcontentpasted0"/>
            </w:pPr>
            <w:r w:rsidRPr="73D2F325">
              <w:rPr>
                <w:color w:val="333333"/>
                <w:sz w:val="20"/>
                <w:szCs w:val="20"/>
              </w:rPr>
              <w:t xml:space="preserve">Kurssilla harjoitellaan tunnistamaan oman kehon ja mielen viestejä ja harjoitellaan tunteiden </w:t>
            </w:r>
            <w:r w:rsidRPr="73D2F325">
              <w:rPr>
                <w:color w:val="333333"/>
                <w:sz w:val="20"/>
                <w:szCs w:val="20"/>
              </w:rPr>
              <w:lastRenderedPageBreak/>
              <w:t>tunnistamista, ilmaisua ja säätelyä. Tunnistetaan omaa oppimista tukevia asioita ja kannustetaan huolehtimaan itsestä ja toisesta (S1, L3)</w:t>
            </w:r>
          </w:p>
        </w:tc>
        <w:tc>
          <w:tcPr>
            <w:tcW w:w="1949" w:type="dxa"/>
            <w:tcMar/>
          </w:tcPr>
          <w:p w:rsidR="005205DC" w:rsidP="005205DC" w:rsidRDefault="005205DC" w14:paraId="654D4B9A" w14:textId="0800AD67">
            <w:pPr>
              <w:rPr>
                <w:rFonts w:ascii="Calibri" w:hAnsi="Calibri" w:cs="Calibri"/>
                <w:sz w:val="20"/>
                <w:szCs w:val="20"/>
              </w:rPr>
            </w:pPr>
          </w:p>
        </w:tc>
      </w:tr>
    </w:tbl>
    <w:p w:rsidRPr="008F08B1" w:rsidR="008F08B1" w:rsidP="008F08B1" w:rsidRDefault="008F08B1" w14:paraId="77641FD2" w14:textId="77777777"/>
    <w:sectPr w:rsidRPr="008F08B1" w:rsidR="008F08B1" w:rsidSect="000873F9">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5125" w:rsidP="00943EA4" w:rsidRDefault="00F45125" w14:paraId="48CB5086" w14:textId="77777777">
      <w:r>
        <w:separator/>
      </w:r>
    </w:p>
  </w:endnote>
  <w:endnote w:type="continuationSeparator" w:id="0">
    <w:p w:rsidR="00F45125" w:rsidP="00943EA4" w:rsidRDefault="00F45125" w14:paraId="4D47CD07" w14:textId="77777777">
      <w:r>
        <w:continuationSeparator/>
      </w:r>
    </w:p>
  </w:endnote>
  <w:endnote w:type="continuationNotice" w:id="1">
    <w:p w:rsidR="00F45125" w:rsidRDefault="00F45125" w14:paraId="237D9355"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5125" w:rsidP="00943EA4" w:rsidRDefault="00F45125" w14:paraId="46AD470F" w14:textId="77777777">
      <w:r>
        <w:separator/>
      </w:r>
    </w:p>
  </w:footnote>
  <w:footnote w:type="continuationSeparator" w:id="0">
    <w:p w:rsidR="00F45125" w:rsidP="00943EA4" w:rsidRDefault="00F45125" w14:paraId="12BBD14E" w14:textId="77777777">
      <w:r>
        <w:continuationSeparator/>
      </w:r>
    </w:p>
  </w:footnote>
  <w:footnote w:type="continuationNotice" w:id="1">
    <w:p w:rsidR="00F45125" w:rsidRDefault="00F45125" w14:paraId="632FCE30" w14:textId="777777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1D4AF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C089BC4"/>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43C2956"/>
    <w:multiLevelType w:val="hybridMultilevel"/>
    <w:tmpl w:val="18D4E37A"/>
    <w:lvl w:ilvl="0" w:tplc="78B64DA2">
      <w:start w:val="1"/>
      <w:numFmt w:val="bullet"/>
      <w:lvlText w:val=""/>
      <w:lvlJc w:val="left"/>
      <w:pPr>
        <w:ind w:left="720" w:hanging="360"/>
      </w:pPr>
      <w:rPr>
        <w:rFonts w:hint="default" w:ascii="Symbol" w:hAnsi="Symbol"/>
      </w:rPr>
    </w:lvl>
    <w:lvl w:ilvl="1" w:tplc="A3A439DE">
      <w:start w:val="1"/>
      <w:numFmt w:val="bullet"/>
      <w:lvlText w:val="o"/>
      <w:lvlJc w:val="left"/>
      <w:pPr>
        <w:ind w:left="1440" w:hanging="360"/>
      </w:pPr>
      <w:rPr>
        <w:rFonts w:hint="default" w:ascii="Courier New" w:hAnsi="Courier New"/>
      </w:rPr>
    </w:lvl>
    <w:lvl w:ilvl="2" w:tplc="6F7A2926">
      <w:start w:val="1"/>
      <w:numFmt w:val="bullet"/>
      <w:lvlText w:val=""/>
      <w:lvlJc w:val="left"/>
      <w:pPr>
        <w:ind w:left="2160" w:hanging="360"/>
      </w:pPr>
      <w:rPr>
        <w:rFonts w:hint="default" w:ascii="Wingdings" w:hAnsi="Wingdings"/>
      </w:rPr>
    </w:lvl>
    <w:lvl w:ilvl="3" w:tplc="F8AC820C">
      <w:start w:val="1"/>
      <w:numFmt w:val="bullet"/>
      <w:lvlText w:val=""/>
      <w:lvlJc w:val="left"/>
      <w:pPr>
        <w:ind w:left="2880" w:hanging="360"/>
      </w:pPr>
      <w:rPr>
        <w:rFonts w:hint="default" w:ascii="Symbol" w:hAnsi="Symbol"/>
      </w:rPr>
    </w:lvl>
    <w:lvl w:ilvl="4" w:tplc="75F83958">
      <w:start w:val="1"/>
      <w:numFmt w:val="bullet"/>
      <w:lvlText w:val="o"/>
      <w:lvlJc w:val="left"/>
      <w:pPr>
        <w:ind w:left="3600" w:hanging="360"/>
      </w:pPr>
      <w:rPr>
        <w:rFonts w:hint="default" w:ascii="Courier New" w:hAnsi="Courier New"/>
      </w:rPr>
    </w:lvl>
    <w:lvl w:ilvl="5" w:tplc="5A9EC79A">
      <w:start w:val="1"/>
      <w:numFmt w:val="bullet"/>
      <w:lvlText w:val=""/>
      <w:lvlJc w:val="left"/>
      <w:pPr>
        <w:ind w:left="4320" w:hanging="360"/>
      </w:pPr>
      <w:rPr>
        <w:rFonts w:hint="default" w:ascii="Wingdings" w:hAnsi="Wingdings"/>
      </w:rPr>
    </w:lvl>
    <w:lvl w:ilvl="6" w:tplc="F4283B9E">
      <w:start w:val="1"/>
      <w:numFmt w:val="bullet"/>
      <w:lvlText w:val=""/>
      <w:lvlJc w:val="left"/>
      <w:pPr>
        <w:ind w:left="5040" w:hanging="360"/>
      </w:pPr>
      <w:rPr>
        <w:rFonts w:hint="default" w:ascii="Symbol" w:hAnsi="Symbol"/>
      </w:rPr>
    </w:lvl>
    <w:lvl w:ilvl="7" w:tplc="952C4592">
      <w:start w:val="1"/>
      <w:numFmt w:val="bullet"/>
      <w:lvlText w:val="o"/>
      <w:lvlJc w:val="left"/>
      <w:pPr>
        <w:ind w:left="5760" w:hanging="360"/>
      </w:pPr>
      <w:rPr>
        <w:rFonts w:hint="default" w:ascii="Courier New" w:hAnsi="Courier New"/>
      </w:rPr>
    </w:lvl>
    <w:lvl w:ilvl="8" w:tplc="50486216">
      <w:start w:val="1"/>
      <w:numFmt w:val="bullet"/>
      <w:lvlText w:val=""/>
      <w:lvlJc w:val="left"/>
      <w:pPr>
        <w:ind w:left="6480" w:hanging="360"/>
      </w:pPr>
      <w:rPr>
        <w:rFonts w:hint="default" w:ascii="Wingdings" w:hAnsi="Wingdings"/>
      </w:rPr>
    </w:lvl>
  </w:abstractNum>
  <w:abstractNum w:abstractNumId="3" w15:restartNumberingAfterBreak="0">
    <w:nsid w:val="06B321D2"/>
    <w:multiLevelType w:val="multilevel"/>
    <w:tmpl w:val="EA88211E"/>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4" w15:restartNumberingAfterBreak="0">
    <w:nsid w:val="2A361372"/>
    <w:multiLevelType w:val="multilevel"/>
    <w:tmpl w:val="F10851E6"/>
    <w:styleLink w:val="Luettelomerkit"/>
    <w:lvl w:ilvl="0">
      <w:start w:val="1"/>
      <w:numFmt w:val="bullet"/>
      <w:pStyle w:val="Merkittyluettelo"/>
      <w:lvlText w:val=""/>
      <w:lvlJc w:val="left"/>
      <w:pPr>
        <w:ind w:left="3005" w:hanging="397"/>
      </w:pPr>
      <w:rPr>
        <w:rFonts w:hint="default" w:ascii="Symbol" w:hAnsi="Symbol"/>
      </w:rPr>
    </w:lvl>
    <w:lvl w:ilvl="1">
      <w:start w:val="1"/>
      <w:numFmt w:val="bullet"/>
      <w:lvlText w:val="–"/>
      <w:lvlJc w:val="left"/>
      <w:pPr>
        <w:ind w:left="3402" w:hanging="397"/>
      </w:pPr>
      <w:rPr>
        <w:rFonts w:hint="default" w:ascii="Arial" w:hAnsi="Arial"/>
      </w:rPr>
    </w:lvl>
    <w:lvl w:ilvl="2">
      <w:start w:val="1"/>
      <w:numFmt w:val="bullet"/>
      <w:lvlText w:val="–"/>
      <w:lvlJc w:val="left"/>
      <w:pPr>
        <w:ind w:left="3799" w:hanging="397"/>
      </w:pPr>
      <w:rPr>
        <w:rFonts w:hint="default" w:ascii="Arial" w:hAnsi="Arial"/>
      </w:rPr>
    </w:lvl>
    <w:lvl w:ilvl="3">
      <w:start w:val="1"/>
      <w:numFmt w:val="bullet"/>
      <w:lvlText w:val="–"/>
      <w:lvlJc w:val="left"/>
      <w:pPr>
        <w:ind w:left="4196" w:hanging="397"/>
      </w:pPr>
      <w:rPr>
        <w:rFonts w:hint="default" w:ascii="Arial" w:hAnsi="Arial"/>
      </w:rPr>
    </w:lvl>
    <w:lvl w:ilvl="4">
      <w:start w:val="1"/>
      <w:numFmt w:val="bullet"/>
      <w:lvlText w:val="–"/>
      <w:lvlJc w:val="left"/>
      <w:pPr>
        <w:ind w:left="4593" w:hanging="397"/>
      </w:pPr>
      <w:rPr>
        <w:rFonts w:hint="default" w:ascii="Arial" w:hAnsi="Arial"/>
      </w:rPr>
    </w:lvl>
    <w:lvl w:ilvl="5">
      <w:start w:val="1"/>
      <w:numFmt w:val="bullet"/>
      <w:lvlText w:val="–"/>
      <w:lvlJc w:val="left"/>
      <w:pPr>
        <w:ind w:left="4990" w:hanging="397"/>
      </w:pPr>
      <w:rPr>
        <w:rFonts w:hint="default" w:ascii="Arial" w:hAnsi="Arial"/>
      </w:rPr>
    </w:lvl>
    <w:lvl w:ilvl="6">
      <w:start w:val="1"/>
      <w:numFmt w:val="bullet"/>
      <w:lvlText w:val="–"/>
      <w:lvlJc w:val="left"/>
      <w:pPr>
        <w:ind w:left="5387" w:hanging="397"/>
      </w:pPr>
      <w:rPr>
        <w:rFonts w:hint="default" w:ascii="Arial" w:hAnsi="Arial"/>
      </w:rPr>
    </w:lvl>
    <w:lvl w:ilvl="7">
      <w:start w:val="1"/>
      <w:numFmt w:val="bullet"/>
      <w:lvlText w:val="–"/>
      <w:lvlJc w:val="left"/>
      <w:pPr>
        <w:ind w:left="5784" w:hanging="397"/>
      </w:pPr>
      <w:rPr>
        <w:rFonts w:hint="default" w:ascii="Arial" w:hAnsi="Arial"/>
      </w:rPr>
    </w:lvl>
    <w:lvl w:ilvl="8">
      <w:start w:val="1"/>
      <w:numFmt w:val="bullet"/>
      <w:lvlText w:val="–"/>
      <w:lvlJc w:val="left"/>
      <w:pPr>
        <w:ind w:left="6181" w:hanging="397"/>
      </w:pPr>
      <w:rPr>
        <w:rFonts w:hint="default" w:ascii="Arial" w:hAnsi="Arial"/>
      </w:rPr>
    </w:lvl>
  </w:abstractNum>
  <w:abstractNum w:abstractNumId="5" w15:restartNumberingAfterBreak="0">
    <w:nsid w:val="323B3BD9"/>
    <w:multiLevelType w:val="multilevel"/>
    <w:tmpl w:val="587E45EE"/>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Otsikko9"/>
      <w:lvlText w:val="%1.%2.%3.%4.%5.%6.%7.%8.%9"/>
      <w:lvlJc w:val="left"/>
      <w:pPr>
        <w:ind w:left="2693" w:hanging="2693"/>
      </w:pPr>
      <w:rPr>
        <w:rFonts w:hint="default"/>
      </w:rPr>
    </w:lvl>
  </w:abstractNum>
  <w:abstractNum w:abstractNumId="6"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hint="default" w:ascii="Arial" w:hAnsi="Arial"/>
      </w:rPr>
    </w:lvl>
    <w:lvl w:ilvl="2">
      <w:start w:val="1"/>
      <w:numFmt w:val="bullet"/>
      <w:lvlText w:val="–"/>
      <w:lvlJc w:val="left"/>
      <w:pPr>
        <w:ind w:left="3799" w:hanging="397"/>
      </w:pPr>
      <w:rPr>
        <w:rFonts w:hint="default" w:ascii="Arial" w:hAnsi="Arial"/>
      </w:rPr>
    </w:lvl>
    <w:lvl w:ilvl="3">
      <w:start w:val="1"/>
      <w:numFmt w:val="bullet"/>
      <w:lvlText w:val="–"/>
      <w:lvlJc w:val="left"/>
      <w:pPr>
        <w:ind w:left="4196" w:hanging="397"/>
      </w:pPr>
      <w:rPr>
        <w:rFonts w:hint="default" w:ascii="Arial" w:hAnsi="Arial"/>
      </w:rPr>
    </w:lvl>
    <w:lvl w:ilvl="4">
      <w:start w:val="1"/>
      <w:numFmt w:val="bullet"/>
      <w:lvlText w:val="–"/>
      <w:lvlJc w:val="left"/>
      <w:pPr>
        <w:ind w:left="4593" w:hanging="397"/>
      </w:pPr>
      <w:rPr>
        <w:rFonts w:hint="default" w:ascii="Arial" w:hAnsi="Arial"/>
      </w:rPr>
    </w:lvl>
    <w:lvl w:ilvl="5">
      <w:start w:val="1"/>
      <w:numFmt w:val="bullet"/>
      <w:lvlText w:val="–"/>
      <w:lvlJc w:val="left"/>
      <w:pPr>
        <w:ind w:left="4990" w:hanging="397"/>
      </w:pPr>
      <w:rPr>
        <w:rFonts w:hint="default" w:ascii="Arial" w:hAnsi="Arial"/>
      </w:rPr>
    </w:lvl>
    <w:lvl w:ilvl="6">
      <w:start w:val="1"/>
      <w:numFmt w:val="bullet"/>
      <w:lvlText w:val="–"/>
      <w:lvlJc w:val="left"/>
      <w:pPr>
        <w:ind w:left="5387" w:hanging="397"/>
      </w:pPr>
      <w:rPr>
        <w:rFonts w:hint="default" w:ascii="Arial" w:hAnsi="Arial"/>
      </w:rPr>
    </w:lvl>
    <w:lvl w:ilvl="7">
      <w:start w:val="1"/>
      <w:numFmt w:val="bullet"/>
      <w:lvlText w:val="–"/>
      <w:lvlJc w:val="left"/>
      <w:pPr>
        <w:ind w:left="5784" w:hanging="397"/>
      </w:pPr>
      <w:rPr>
        <w:rFonts w:hint="default" w:ascii="Arial" w:hAnsi="Arial"/>
      </w:rPr>
    </w:lvl>
    <w:lvl w:ilvl="8">
      <w:start w:val="1"/>
      <w:numFmt w:val="bullet"/>
      <w:lvlText w:val="–"/>
      <w:lvlJc w:val="left"/>
      <w:pPr>
        <w:ind w:left="6181" w:hanging="397"/>
      </w:pPr>
      <w:rPr>
        <w:rFonts w:hint="default" w:ascii="Arial" w:hAnsi="Arial"/>
      </w:rPr>
    </w:lvl>
  </w:abstractNum>
  <w:abstractNum w:abstractNumId="7" w15:restartNumberingAfterBreak="0">
    <w:nsid w:val="564E34AB"/>
    <w:multiLevelType w:val="multilevel"/>
    <w:tmpl w:val="F10851E6"/>
    <w:lvl w:ilvl="0">
      <w:start w:val="1"/>
      <w:numFmt w:val="bullet"/>
      <w:lvlText w:val=""/>
      <w:lvlJc w:val="left"/>
      <w:pPr>
        <w:ind w:left="3005" w:hanging="397"/>
      </w:pPr>
      <w:rPr>
        <w:rFonts w:hint="default" w:ascii="Symbol" w:hAnsi="Symbol"/>
      </w:rPr>
    </w:lvl>
    <w:lvl w:ilvl="1">
      <w:start w:val="1"/>
      <w:numFmt w:val="bullet"/>
      <w:lvlText w:val="–"/>
      <w:lvlJc w:val="left"/>
      <w:pPr>
        <w:ind w:left="3402" w:hanging="397"/>
      </w:pPr>
      <w:rPr>
        <w:rFonts w:hint="default" w:ascii="Arial" w:hAnsi="Arial"/>
      </w:rPr>
    </w:lvl>
    <w:lvl w:ilvl="2">
      <w:start w:val="1"/>
      <w:numFmt w:val="bullet"/>
      <w:lvlText w:val="–"/>
      <w:lvlJc w:val="left"/>
      <w:pPr>
        <w:ind w:left="3799" w:hanging="397"/>
      </w:pPr>
      <w:rPr>
        <w:rFonts w:hint="default" w:ascii="Arial" w:hAnsi="Arial"/>
      </w:rPr>
    </w:lvl>
    <w:lvl w:ilvl="3">
      <w:start w:val="1"/>
      <w:numFmt w:val="bullet"/>
      <w:lvlText w:val="–"/>
      <w:lvlJc w:val="left"/>
      <w:pPr>
        <w:ind w:left="4196" w:hanging="397"/>
      </w:pPr>
      <w:rPr>
        <w:rFonts w:hint="default" w:ascii="Arial" w:hAnsi="Arial"/>
      </w:rPr>
    </w:lvl>
    <w:lvl w:ilvl="4">
      <w:start w:val="1"/>
      <w:numFmt w:val="bullet"/>
      <w:lvlText w:val="–"/>
      <w:lvlJc w:val="left"/>
      <w:pPr>
        <w:ind w:left="4593" w:hanging="397"/>
      </w:pPr>
      <w:rPr>
        <w:rFonts w:hint="default" w:ascii="Arial" w:hAnsi="Arial"/>
      </w:rPr>
    </w:lvl>
    <w:lvl w:ilvl="5">
      <w:start w:val="1"/>
      <w:numFmt w:val="bullet"/>
      <w:lvlText w:val="–"/>
      <w:lvlJc w:val="left"/>
      <w:pPr>
        <w:ind w:left="4990" w:hanging="397"/>
      </w:pPr>
      <w:rPr>
        <w:rFonts w:hint="default" w:ascii="Arial" w:hAnsi="Arial"/>
      </w:rPr>
    </w:lvl>
    <w:lvl w:ilvl="6">
      <w:start w:val="1"/>
      <w:numFmt w:val="bullet"/>
      <w:lvlText w:val="–"/>
      <w:lvlJc w:val="left"/>
      <w:pPr>
        <w:ind w:left="5387" w:hanging="397"/>
      </w:pPr>
      <w:rPr>
        <w:rFonts w:hint="default" w:ascii="Arial" w:hAnsi="Arial"/>
      </w:rPr>
    </w:lvl>
    <w:lvl w:ilvl="7">
      <w:start w:val="1"/>
      <w:numFmt w:val="bullet"/>
      <w:lvlText w:val="–"/>
      <w:lvlJc w:val="left"/>
      <w:pPr>
        <w:ind w:left="5784" w:hanging="397"/>
      </w:pPr>
      <w:rPr>
        <w:rFonts w:hint="default" w:ascii="Arial" w:hAnsi="Arial"/>
      </w:rPr>
    </w:lvl>
    <w:lvl w:ilvl="8">
      <w:start w:val="1"/>
      <w:numFmt w:val="bullet"/>
      <w:lvlText w:val="–"/>
      <w:lvlJc w:val="left"/>
      <w:pPr>
        <w:ind w:left="6181" w:hanging="397"/>
      </w:pPr>
      <w:rPr>
        <w:rFonts w:hint="default" w:ascii="Arial" w:hAnsi="Arial"/>
      </w:rPr>
    </w:lvl>
  </w:abstractNum>
  <w:abstractNum w:abstractNumId="8" w15:restartNumberingAfterBreak="0">
    <w:nsid w:val="6DE36F49"/>
    <w:multiLevelType w:val="multilevel"/>
    <w:tmpl w:val="B82E3F78"/>
    <w:lvl w:ilvl="0">
      <w:start w:val="1"/>
      <w:numFmt w:val="decimal"/>
      <w:lvlText w:val="%1."/>
      <w:lvlJc w:val="left"/>
      <w:pPr>
        <w:ind w:left="3005" w:hanging="397"/>
      </w:pPr>
      <w:rPr>
        <w:rFonts w:hint="default"/>
      </w:rPr>
    </w:lvl>
    <w:lvl w:ilvl="1">
      <w:start w:val="1"/>
      <w:numFmt w:val="bullet"/>
      <w:lvlText w:val="–"/>
      <w:lvlJc w:val="left"/>
      <w:pPr>
        <w:ind w:left="3402" w:hanging="397"/>
      </w:pPr>
      <w:rPr>
        <w:rFonts w:hint="default" w:ascii="Arial" w:hAnsi="Arial"/>
      </w:rPr>
    </w:lvl>
    <w:lvl w:ilvl="2">
      <w:start w:val="1"/>
      <w:numFmt w:val="bullet"/>
      <w:lvlText w:val="–"/>
      <w:lvlJc w:val="left"/>
      <w:pPr>
        <w:ind w:left="3799" w:hanging="397"/>
      </w:pPr>
      <w:rPr>
        <w:rFonts w:hint="default" w:ascii="Arial" w:hAnsi="Arial"/>
      </w:rPr>
    </w:lvl>
    <w:lvl w:ilvl="3">
      <w:start w:val="1"/>
      <w:numFmt w:val="bullet"/>
      <w:lvlText w:val="–"/>
      <w:lvlJc w:val="left"/>
      <w:pPr>
        <w:ind w:left="4196" w:hanging="397"/>
      </w:pPr>
      <w:rPr>
        <w:rFonts w:hint="default" w:ascii="Arial" w:hAnsi="Arial"/>
      </w:rPr>
    </w:lvl>
    <w:lvl w:ilvl="4">
      <w:start w:val="1"/>
      <w:numFmt w:val="bullet"/>
      <w:lvlText w:val="–"/>
      <w:lvlJc w:val="left"/>
      <w:pPr>
        <w:ind w:left="4593" w:hanging="397"/>
      </w:pPr>
      <w:rPr>
        <w:rFonts w:hint="default" w:ascii="Arial" w:hAnsi="Arial"/>
      </w:rPr>
    </w:lvl>
    <w:lvl w:ilvl="5">
      <w:start w:val="1"/>
      <w:numFmt w:val="bullet"/>
      <w:lvlText w:val="–"/>
      <w:lvlJc w:val="left"/>
      <w:pPr>
        <w:ind w:left="4990" w:hanging="397"/>
      </w:pPr>
      <w:rPr>
        <w:rFonts w:hint="default" w:ascii="Arial" w:hAnsi="Arial"/>
      </w:rPr>
    </w:lvl>
    <w:lvl w:ilvl="6">
      <w:start w:val="1"/>
      <w:numFmt w:val="bullet"/>
      <w:lvlText w:val="–"/>
      <w:lvlJc w:val="left"/>
      <w:pPr>
        <w:ind w:left="5387" w:hanging="397"/>
      </w:pPr>
      <w:rPr>
        <w:rFonts w:hint="default" w:ascii="Arial" w:hAnsi="Arial"/>
      </w:rPr>
    </w:lvl>
    <w:lvl w:ilvl="7">
      <w:start w:val="1"/>
      <w:numFmt w:val="bullet"/>
      <w:lvlText w:val="–"/>
      <w:lvlJc w:val="left"/>
      <w:pPr>
        <w:ind w:left="5784" w:hanging="397"/>
      </w:pPr>
      <w:rPr>
        <w:rFonts w:hint="default" w:ascii="Arial" w:hAnsi="Arial"/>
      </w:rPr>
    </w:lvl>
    <w:lvl w:ilvl="8">
      <w:start w:val="1"/>
      <w:numFmt w:val="bullet"/>
      <w:lvlText w:val="–"/>
      <w:lvlJc w:val="left"/>
      <w:pPr>
        <w:ind w:left="6181" w:hanging="397"/>
      </w:pPr>
      <w:rPr>
        <w:rFonts w:hint="default" w:ascii="Arial" w:hAnsi="Arial"/>
      </w:rPr>
    </w:lvl>
  </w:abstractNum>
  <w:abstractNum w:abstractNumId="9" w15:restartNumberingAfterBreak="0">
    <w:nsid w:val="7806FB15"/>
    <w:multiLevelType w:val="hybridMultilevel"/>
    <w:tmpl w:val="F232040C"/>
    <w:lvl w:ilvl="0" w:tplc="7EA88242">
      <w:start w:val="1"/>
      <w:numFmt w:val="bullet"/>
      <w:lvlText w:val=""/>
      <w:lvlJc w:val="left"/>
      <w:pPr>
        <w:ind w:left="720" w:hanging="360"/>
      </w:pPr>
      <w:rPr>
        <w:rFonts w:hint="default" w:ascii="Symbol" w:hAnsi="Symbol"/>
      </w:rPr>
    </w:lvl>
    <w:lvl w:ilvl="1" w:tplc="7D6ABAA0">
      <w:start w:val="1"/>
      <w:numFmt w:val="bullet"/>
      <w:lvlText w:val="o"/>
      <w:lvlJc w:val="left"/>
      <w:pPr>
        <w:ind w:left="1440" w:hanging="360"/>
      </w:pPr>
      <w:rPr>
        <w:rFonts w:hint="default" w:ascii="Courier New" w:hAnsi="Courier New"/>
      </w:rPr>
    </w:lvl>
    <w:lvl w:ilvl="2" w:tplc="0C2EA78E">
      <w:start w:val="1"/>
      <w:numFmt w:val="bullet"/>
      <w:lvlText w:val=""/>
      <w:lvlJc w:val="left"/>
      <w:pPr>
        <w:ind w:left="2160" w:hanging="360"/>
      </w:pPr>
      <w:rPr>
        <w:rFonts w:hint="default" w:ascii="Wingdings" w:hAnsi="Wingdings"/>
      </w:rPr>
    </w:lvl>
    <w:lvl w:ilvl="3" w:tplc="6B66C7D0">
      <w:start w:val="1"/>
      <w:numFmt w:val="bullet"/>
      <w:lvlText w:val=""/>
      <w:lvlJc w:val="left"/>
      <w:pPr>
        <w:ind w:left="2880" w:hanging="360"/>
      </w:pPr>
      <w:rPr>
        <w:rFonts w:hint="default" w:ascii="Symbol" w:hAnsi="Symbol"/>
      </w:rPr>
    </w:lvl>
    <w:lvl w:ilvl="4" w:tplc="133C3D06">
      <w:start w:val="1"/>
      <w:numFmt w:val="bullet"/>
      <w:lvlText w:val="o"/>
      <w:lvlJc w:val="left"/>
      <w:pPr>
        <w:ind w:left="3600" w:hanging="360"/>
      </w:pPr>
      <w:rPr>
        <w:rFonts w:hint="default" w:ascii="Courier New" w:hAnsi="Courier New"/>
      </w:rPr>
    </w:lvl>
    <w:lvl w:ilvl="5" w:tplc="6240B8F0">
      <w:start w:val="1"/>
      <w:numFmt w:val="bullet"/>
      <w:lvlText w:val=""/>
      <w:lvlJc w:val="left"/>
      <w:pPr>
        <w:ind w:left="4320" w:hanging="360"/>
      </w:pPr>
      <w:rPr>
        <w:rFonts w:hint="default" w:ascii="Wingdings" w:hAnsi="Wingdings"/>
      </w:rPr>
    </w:lvl>
    <w:lvl w:ilvl="6" w:tplc="84C6303E">
      <w:start w:val="1"/>
      <w:numFmt w:val="bullet"/>
      <w:lvlText w:val=""/>
      <w:lvlJc w:val="left"/>
      <w:pPr>
        <w:ind w:left="5040" w:hanging="360"/>
      </w:pPr>
      <w:rPr>
        <w:rFonts w:hint="default" w:ascii="Symbol" w:hAnsi="Symbol"/>
      </w:rPr>
    </w:lvl>
    <w:lvl w:ilvl="7" w:tplc="109C92EA">
      <w:start w:val="1"/>
      <w:numFmt w:val="bullet"/>
      <w:lvlText w:val="o"/>
      <w:lvlJc w:val="left"/>
      <w:pPr>
        <w:ind w:left="5760" w:hanging="360"/>
      </w:pPr>
      <w:rPr>
        <w:rFonts w:hint="default" w:ascii="Courier New" w:hAnsi="Courier New"/>
      </w:rPr>
    </w:lvl>
    <w:lvl w:ilvl="8" w:tplc="8C2E3CA8">
      <w:start w:val="1"/>
      <w:numFmt w:val="bullet"/>
      <w:lvlText w:val=""/>
      <w:lvlJc w:val="left"/>
      <w:pPr>
        <w:ind w:left="6480" w:hanging="360"/>
      </w:pPr>
      <w:rPr>
        <w:rFonts w:hint="default" w:ascii="Wingdings" w:hAnsi="Wingdings"/>
      </w:rPr>
    </w:lvl>
  </w:abstractNum>
  <w:num w:numId="1" w16cid:durableId="2020738217">
    <w:abstractNumId w:val="7"/>
  </w:num>
  <w:num w:numId="2" w16cid:durableId="688678194">
    <w:abstractNumId w:val="1"/>
  </w:num>
  <w:num w:numId="3" w16cid:durableId="1909261454">
    <w:abstractNumId w:val="7"/>
  </w:num>
  <w:num w:numId="4" w16cid:durableId="371808811">
    <w:abstractNumId w:val="8"/>
  </w:num>
  <w:num w:numId="5" w16cid:durableId="1921670276">
    <w:abstractNumId w:val="0"/>
  </w:num>
  <w:num w:numId="6" w16cid:durableId="1480729169">
    <w:abstractNumId w:val="8"/>
  </w:num>
  <w:num w:numId="7" w16cid:durableId="438650310">
    <w:abstractNumId w:val="3"/>
  </w:num>
  <w:num w:numId="8" w16cid:durableId="1443260996">
    <w:abstractNumId w:val="3"/>
  </w:num>
  <w:num w:numId="9" w16cid:durableId="434207297">
    <w:abstractNumId w:val="3"/>
  </w:num>
  <w:num w:numId="10" w16cid:durableId="1988321791">
    <w:abstractNumId w:val="3"/>
  </w:num>
  <w:num w:numId="11" w16cid:durableId="2779352">
    <w:abstractNumId w:val="3"/>
  </w:num>
  <w:num w:numId="12" w16cid:durableId="1006784951">
    <w:abstractNumId w:val="3"/>
  </w:num>
  <w:num w:numId="13" w16cid:durableId="795758908">
    <w:abstractNumId w:val="3"/>
  </w:num>
  <w:num w:numId="14" w16cid:durableId="434597276">
    <w:abstractNumId w:val="4"/>
  </w:num>
  <w:num w:numId="15" w16cid:durableId="1426997310">
    <w:abstractNumId w:val="4"/>
  </w:num>
  <w:num w:numId="16" w16cid:durableId="565724810">
    <w:abstractNumId w:val="6"/>
  </w:num>
  <w:num w:numId="17" w16cid:durableId="1344943232">
    <w:abstractNumId w:val="6"/>
  </w:num>
  <w:num w:numId="18" w16cid:durableId="336857585">
    <w:abstractNumId w:val="5"/>
  </w:num>
  <w:num w:numId="19" w16cid:durableId="1906139955">
    <w:abstractNumId w:val="5"/>
  </w:num>
  <w:num w:numId="20" w16cid:durableId="661355092">
    <w:abstractNumId w:val="5"/>
  </w:num>
  <w:num w:numId="21" w16cid:durableId="488405156">
    <w:abstractNumId w:val="5"/>
  </w:num>
  <w:num w:numId="22" w16cid:durableId="1419983823">
    <w:abstractNumId w:val="5"/>
  </w:num>
  <w:num w:numId="23" w16cid:durableId="929505860">
    <w:abstractNumId w:val="5"/>
  </w:num>
  <w:num w:numId="24" w16cid:durableId="1141774168">
    <w:abstractNumId w:val="5"/>
  </w:num>
  <w:num w:numId="25" w16cid:durableId="2040425509">
    <w:abstractNumId w:val="2"/>
  </w:num>
  <w:num w:numId="26" w16cid:durableId="1342268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F9"/>
    <w:rsid w:val="00000AE8"/>
    <w:rsid w:val="000015E0"/>
    <w:rsid w:val="00023EE5"/>
    <w:rsid w:val="000258CC"/>
    <w:rsid w:val="0003348C"/>
    <w:rsid w:val="000418D0"/>
    <w:rsid w:val="0007090B"/>
    <w:rsid w:val="00071E1E"/>
    <w:rsid w:val="00074237"/>
    <w:rsid w:val="00075196"/>
    <w:rsid w:val="00077361"/>
    <w:rsid w:val="00082DDC"/>
    <w:rsid w:val="000873F9"/>
    <w:rsid w:val="0008754A"/>
    <w:rsid w:val="00092F29"/>
    <w:rsid w:val="000969E6"/>
    <w:rsid w:val="000B2843"/>
    <w:rsid w:val="000C0746"/>
    <w:rsid w:val="000E4A9E"/>
    <w:rsid w:val="000E6DBE"/>
    <w:rsid w:val="000E7F3A"/>
    <w:rsid w:val="0011487A"/>
    <w:rsid w:val="00135788"/>
    <w:rsid w:val="001438CC"/>
    <w:rsid w:val="001453DC"/>
    <w:rsid w:val="00151FF4"/>
    <w:rsid w:val="00172D5C"/>
    <w:rsid w:val="001808B6"/>
    <w:rsid w:val="00183488"/>
    <w:rsid w:val="001A0E7D"/>
    <w:rsid w:val="001A2F50"/>
    <w:rsid w:val="001B670E"/>
    <w:rsid w:val="001D5103"/>
    <w:rsid w:val="00203441"/>
    <w:rsid w:val="00251D2C"/>
    <w:rsid w:val="002571DC"/>
    <w:rsid w:val="00275BC0"/>
    <w:rsid w:val="00284143"/>
    <w:rsid w:val="002A60C1"/>
    <w:rsid w:val="002C0A2D"/>
    <w:rsid w:val="002C7AD4"/>
    <w:rsid w:val="002E3A42"/>
    <w:rsid w:val="00336158"/>
    <w:rsid w:val="00356E11"/>
    <w:rsid w:val="00364331"/>
    <w:rsid w:val="00367911"/>
    <w:rsid w:val="00376ACB"/>
    <w:rsid w:val="00381C2A"/>
    <w:rsid w:val="003B3675"/>
    <w:rsid w:val="003C0E9C"/>
    <w:rsid w:val="003E602E"/>
    <w:rsid w:val="00402E77"/>
    <w:rsid w:val="00414576"/>
    <w:rsid w:val="004341FB"/>
    <w:rsid w:val="0044058C"/>
    <w:rsid w:val="00453C9C"/>
    <w:rsid w:val="00461133"/>
    <w:rsid w:val="00464273"/>
    <w:rsid w:val="0047263C"/>
    <w:rsid w:val="00492262"/>
    <w:rsid w:val="00494E75"/>
    <w:rsid w:val="004C6225"/>
    <w:rsid w:val="004D0255"/>
    <w:rsid w:val="00501924"/>
    <w:rsid w:val="005044BC"/>
    <w:rsid w:val="005205DC"/>
    <w:rsid w:val="00524B4C"/>
    <w:rsid w:val="00531D3A"/>
    <w:rsid w:val="00537D41"/>
    <w:rsid w:val="00550CDA"/>
    <w:rsid w:val="00552C13"/>
    <w:rsid w:val="0057326B"/>
    <w:rsid w:val="005A02D3"/>
    <w:rsid w:val="005B204E"/>
    <w:rsid w:val="005B599C"/>
    <w:rsid w:val="005D27F9"/>
    <w:rsid w:val="005D6532"/>
    <w:rsid w:val="005F701E"/>
    <w:rsid w:val="00640EA2"/>
    <w:rsid w:val="0068640D"/>
    <w:rsid w:val="006926A6"/>
    <w:rsid w:val="006C322D"/>
    <w:rsid w:val="006D54C5"/>
    <w:rsid w:val="0070610C"/>
    <w:rsid w:val="00733B64"/>
    <w:rsid w:val="00757A63"/>
    <w:rsid w:val="00760C91"/>
    <w:rsid w:val="007679A4"/>
    <w:rsid w:val="00770B59"/>
    <w:rsid w:val="007E5E2A"/>
    <w:rsid w:val="007E66B7"/>
    <w:rsid w:val="007F48B1"/>
    <w:rsid w:val="008003B9"/>
    <w:rsid w:val="00800AFD"/>
    <w:rsid w:val="0081162D"/>
    <w:rsid w:val="00812092"/>
    <w:rsid w:val="00813118"/>
    <w:rsid w:val="008245BB"/>
    <w:rsid w:val="00882459"/>
    <w:rsid w:val="00894564"/>
    <w:rsid w:val="008C2B8B"/>
    <w:rsid w:val="008D3BF9"/>
    <w:rsid w:val="008F08B1"/>
    <w:rsid w:val="008F65C8"/>
    <w:rsid w:val="00933A41"/>
    <w:rsid w:val="00943EA4"/>
    <w:rsid w:val="00946788"/>
    <w:rsid w:val="009473EB"/>
    <w:rsid w:val="009543F4"/>
    <w:rsid w:val="0097031C"/>
    <w:rsid w:val="009734E7"/>
    <w:rsid w:val="00983A04"/>
    <w:rsid w:val="009A1138"/>
    <w:rsid w:val="009C4520"/>
    <w:rsid w:val="009D3A4F"/>
    <w:rsid w:val="009D749F"/>
    <w:rsid w:val="009E3E52"/>
    <w:rsid w:val="009F0E8E"/>
    <w:rsid w:val="009F70B5"/>
    <w:rsid w:val="00A02715"/>
    <w:rsid w:val="00A50FDD"/>
    <w:rsid w:val="00A671AD"/>
    <w:rsid w:val="00A718A6"/>
    <w:rsid w:val="00A735B4"/>
    <w:rsid w:val="00A95CFA"/>
    <w:rsid w:val="00AA2F3A"/>
    <w:rsid w:val="00AC28AD"/>
    <w:rsid w:val="00AC3B26"/>
    <w:rsid w:val="00AF1008"/>
    <w:rsid w:val="00AF30A8"/>
    <w:rsid w:val="00AF7FFB"/>
    <w:rsid w:val="00B01F59"/>
    <w:rsid w:val="00B03026"/>
    <w:rsid w:val="00B150FA"/>
    <w:rsid w:val="00B165C9"/>
    <w:rsid w:val="00B43048"/>
    <w:rsid w:val="00B470D3"/>
    <w:rsid w:val="00B479E4"/>
    <w:rsid w:val="00B875CB"/>
    <w:rsid w:val="00BD41F6"/>
    <w:rsid w:val="00BF5671"/>
    <w:rsid w:val="00C15666"/>
    <w:rsid w:val="00C3600B"/>
    <w:rsid w:val="00C562BE"/>
    <w:rsid w:val="00C66C2B"/>
    <w:rsid w:val="00C731A1"/>
    <w:rsid w:val="00C75FC9"/>
    <w:rsid w:val="00C905B2"/>
    <w:rsid w:val="00C925DD"/>
    <w:rsid w:val="00C96DCA"/>
    <w:rsid w:val="00C9786A"/>
    <w:rsid w:val="00CC16B4"/>
    <w:rsid w:val="00CE47E4"/>
    <w:rsid w:val="00CF3174"/>
    <w:rsid w:val="00D00BF5"/>
    <w:rsid w:val="00D06766"/>
    <w:rsid w:val="00D11658"/>
    <w:rsid w:val="00D240B6"/>
    <w:rsid w:val="00D472CE"/>
    <w:rsid w:val="00D705FD"/>
    <w:rsid w:val="00D749A6"/>
    <w:rsid w:val="00D94703"/>
    <w:rsid w:val="00D9474D"/>
    <w:rsid w:val="00DC63E5"/>
    <w:rsid w:val="00DC77E9"/>
    <w:rsid w:val="00DD55DB"/>
    <w:rsid w:val="00DE0D26"/>
    <w:rsid w:val="00DE4B3D"/>
    <w:rsid w:val="00E00DA7"/>
    <w:rsid w:val="00E149CF"/>
    <w:rsid w:val="00E25B87"/>
    <w:rsid w:val="00E42C0F"/>
    <w:rsid w:val="00E56D6A"/>
    <w:rsid w:val="00E6265C"/>
    <w:rsid w:val="00E71EA0"/>
    <w:rsid w:val="00E80202"/>
    <w:rsid w:val="00E873C7"/>
    <w:rsid w:val="00EC12ED"/>
    <w:rsid w:val="00EC2503"/>
    <w:rsid w:val="00EF3F8B"/>
    <w:rsid w:val="00EF5482"/>
    <w:rsid w:val="00F278B5"/>
    <w:rsid w:val="00F45125"/>
    <w:rsid w:val="00F54528"/>
    <w:rsid w:val="00F6070A"/>
    <w:rsid w:val="00F840DC"/>
    <w:rsid w:val="00F9244A"/>
    <w:rsid w:val="00FB2B56"/>
    <w:rsid w:val="012BE77C"/>
    <w:rsid w:val="028B1B3E"/>
    <w:rsid w:val="03A7FAFB"/>
    <w:rsid w:val="04F18F24"/>
    <w:rsid w:val="0537B5F1"/>
    <w:rsid w:val="0E01C346"/>
    <w:rsid w:val="0FACB79C"/>
    <w:rsid w:val="126C2F61"/>
    <w:rsid w:val="128F2B7A"/>
    <w:rsid w:val="161E06B2"/>
    <w:rsid w:val="2696E9F8"/>
    <w:rsid w:val="317CCB04"/>
    <w:rsid w:val="3CD2ADE9"/>
    <w:rsid w:val="3DE3FAAD"/>
    <w:rsid w:val="4529A2C5"/>
    <w:rsid w:val="46D76160"/>
    <w:rsid w:val="480BA5DB"/>
    <w:rsid w:val="4B890E89"/>
    <w:rsid w:val="4EA5F58C"/>
    <w:rsid w:val="52B66B2B"/>
    <w:rsid w:val="5627EDC1"/>
    <w:rsid w:val="585F7CE7"/>
    <w:rsid w:val="59C74E78"/>
    <w:rsid w:val="5A1CCBE1"/>
    <w:rsid w:val="5C5150E9"/>
    <w:rsid w:val="5F3296F6"/>
    <w:rsid w:val="60AD0632"/>
    <w:rsid w:val="618838A4"/>
    <w:rsid w:val="63CBB2B3"/>
    <w:rsid w:val="698AE23D"/>
    <w:rsid w:val="69B3E1C4"/>
    <w:rsid w:val="6D959E49"/>
    <w:rsid w:val="6F6ED3E6"/>
    <w:rsid w:val="70D7F71D"/>
    <w:rsid w:val="72A675D9"/>
    <w:rsid w:val="72ADB787"/>
    <w:rsid w:val="73D2F325"/>
    <w:rsid w:val="79FE8A7C"/>
    <w:rsid w:val="7A03A7DF"/>
    <w:rsid w:val="7DAA0A7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63419"/>
  <w15:chartTrackingRefBased/>
  <w15:docId w15:val="{EDA6DC2A-CF98-475F-BF75-FEDD83C2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rsid w:val="008F08B1"/>
    <w:pPr>
      <w:spacing w:after="220" w:line="240" w:lineRule="auto"/>
    </w:pPr>
    <w:rPr>
      <w:rFonts w:cstheme="minorHAnsi"/>
    </w:rPr>
  </w:style>
  <w:style w:type="paragraph" w:styleId="Otsikko1">
    <w:name w:val="heading 1"/>
    <w:basedOn w:val="Normaali"/>
    <w:next w:val="Leipteksti"/>
    <w:link w:val="Otsikko1Char"/>
    <w:uiPriority w:val="9"/>
    <w:qFormat/>
    <w:rsid w:val="00943EA4"/>
    <w:pPr>
      <w:keepNext/>
      <w:keepLines/>
      <w:outlineLvl w:val="0"/>
    </w:pPr>
    <w:rPr>
      <w:rFonts w:asciiTheme="majorHAnsi" w:hAnsiTheme="majorHAnsi" w:eastAsiaTheme="majorEastAsia" w:cstheme="majorBidi"/>
      <w:b/>
      <w:bCs/>
      <w:sz w:val="28"/>
      <w:szCs w:val="28"/>
    </w:rPr>
  </w:style>
  <w:style w:type="paragraph" w:styleId="Otsikko2">
    <w:name w:val="heading 2"/>
    <w:basedOn w:val="Normaali"/>
    <w:next w:val="Leipteksti"/>
    <w:link w:val="Otsikko2Char"/>
    <w:uiPriority w:val="9"/>
    <w:qFormat/>
    <w:rsid w:val="00943EA4"/>
    <w:pPr>
      <w:keepNext/>
      <w:keepLines/>
      <w:outlineLvl w:val="1"/>
    </w:pPr>
    <w:rPr>
      <w:rFonts w:asciiTheme="majorHAnsi" w:hAnsiTheme="majorHAnsi" w:eastAsiaTheme="majorEastAsia" w:cstheme="majorBidi"/>
      <w:b/>
      <w:bCs/>
      <w:sz w:val="24"/>
      <w:szCs w:val="26"/>
    </w:rPr>
  </w:style>
  <w:style w:type="paragraph" w:styleId="Otsikko3">
    <w:name w:val="heading 3"/>
    <w:basedOn w:val="Normaali"/>
    <w:next w:val="Leipteksti"/>
    <w:link w:val="Otsikko3Char"/>
    <w:uiPriority w:val="9"/>
    <w:qFormat/>
    <w:rsid w:val="00943EA4"/>
    <w:pPr>
      <w:keepNext/>
      <w:keepLines/>
      <w:outlineLvl w:val="2"/>
    </w:pPr>
    <w:rPr>
      <w:rFonts w:asciiTheme="majorHAnsi" w:hAnsiTheme="majorHAnsi" w:eastAsiaTheme="majorEastAsia" w:cstheme="majorBidi"/>
      <w:b/>
      <w:bCs/>
    </w:rPr>
  </w:style>
  <w:style w:type="paragraph" w:styleId="Otsikko4">
    <w:name w:val="heading 4"/>
    <w:basedOn w:val="Normaali"/>
    <w:next w:val="Leipteksti"/>
    <w:link w:val="Otsikko4Char"/>
    <w:uiPriority w:val="9"/>
    <w:rsid w:val="00943EA4"/>
    <w:pPr>
      <w:keepNext/>
      <w:keepLines/>
      <w:numPr>
        <w:ilvl w:val="3"/>
        <w:numId w:val="24"/>
      </w:numPr>
      <w:outlineLvl w:val="3"/>
    </w:pPr>
    <w:rPr>
      <w:rFonts w:asciiTheme="majorHAnsi" w:hAnsiTheme="majorHAnsi" w:eastAsiaTheme="majorEastAsia" w:cstheme="majorBidi"/>
      <w:b/>
      <w:bCs/>
      <w:iCs/>
    </w:rPr>
  </w:style>
  <w:style w:type="paragraph" w:styleId="Otsikko5">
    <w:name w:val="heading 5"/>
    <w:basedOn w:val="Normaali"/>
    <w:next w:val="Leipteksti"/>
    <w:link w:val="Otsikko5Char"/>
    <w:uiPriority w:val="9"/>
    <w:rsid w:val="00943EA4"/>
    <w:pPr>
      <w:keepNext/>
      <w:keepLines/>
      <w:numPr>
        <w:ilvl w:val="4"/>
        <w:numId w:val="24"/>
      </w:numPr>
      <w:outlineLvl w:val="4"/>
    </w:pPr>
    <w:rPr>
      <w:rFonts w:asciiTheme="majorHAnsi" w:hAnsiTheme="majorHAnsi" w:eastAsiaTheme="majorEastAsia" w:cstheme="majorBidi"/>
      <w:b/>
    </w:rPr>
  </w:style>
  <w:style w:type="paragraph" w:styleId="Otsikko6">
    <w:name w:val="heading 6"/>
    <w:basedOn w:val="Normaali"/>
    <w:next w:val="Leipteksti"/>
    <w:link w:val="Otsikko6Char"/>
    <w:uiPriority w:val="9"/>
    <w:rsid w:val="00943EA4"/>
    <w:pPr>
      <w:keepNext/>
      <w:keepLines/>
      <w:numPr>
        <w:ilvl w:val="5"/>
        <w:numId w:val="24"/>
      </w:numPr>
      <w:outlineLvl w:val="5"/>
    </w:pPr>
    <w:rPr>
      <w:rFonts w:asciiTheme="majorHAnsi" w:hAnsiTheme="majorHAnsi" w:eastAsiaTheme="majorEastAsia" w:cstheme="majorBidi"/>
      <w:b/>
      <w:iCs/>
    </w:rPr>
  </w:style>
  <w:style w:type="paragraph" w:styleId="Otsikko7">
    <w:name w:val="heading 7"/>
    <w:basedOn w:val="Normaali"/>
    <w:next w:val="Leipteksti"/>
    <w:link w:val="Otsikko7Char"/>
    <w:uiPriority w:val="9"/>
    <w:rsid w:val="00943EA4"/>
    <w:pPr>
      <w:keepNext/>
      <w:keepLines/>
      <w:numPr>
        <w:ilvl w:val="6"/>
        <w:numId w:val="24"/>
      </w:numPr>
      <w:outlineLvl w:val="6"/>
    </w:pPr>
    <w:rPr>
      <w:rFonts w:asciiTheme="majorHAnsi" w:hAnsiTheme="majorHAnsi" w:eastAsiaTheme="majorEastAsia" w:cstheme="majorBidi"/>
      <w:b/>
      <w:iCs/>
    </w:rPr>
  </w:style>
  <w:style w:type="paragraph" w:styleId="Otsikko8">
    <w:name w:val="heading 8"/>
    <w:basedOn w:val="Normaali"/>
    <w:next w:val="Leipteksti"/>
    <w:link w:val="Otsikko8Char"/>
    <w:uiPriority w:val="9"/>
    <w:rsid w:val="00943EA4"/>
    <w:pPr>
      <w:keepNext/>
      <w:keepLines/>
      <w:numPr>
        <w:ilvl w:val="7"/>
        <w:numId w:val="24"/>
      </w:numPr>
      <w:outlineLvl w:val="7"/>
    </w:pPr>
    <w:rPr>
      <w:rFonts w:asciiTheme="majorHAnsi" w:hAnsiTheme="majorHAnsi" w:eastAsiaTheme="majorEastAsia" w:cstheme="majorBidi"/>
      <w:b/>
      <w:szCs w:val="20"/>
    </w:rPr>
  </w:style>
  <w:style w:type="paragraph" w:styleId="Otsikko9">
    <w:name w:val="heading 9"/>
    <w:basedOn w:val="Normaali"/>
    <w:next w:val="Leipteksti"/>
    <w:link w:val="Otsikko9Char"/>
    <w:uiPriority w:val="9"/>
    <w:rsid w:val="00943EA4"/>
    <w:pPr>
      <w:keepNext/>
      <w:keepLines/>
      <w:numPr>
        <w:ilvl w:val="8"/>
        <w:numId w:val="24"/>
      </w:numPr>
      <w:outlineLvl w:val="8"/>
    </w:pPr>
    <w:rPr>
      <w:rFonts w:asciiTheme="majorHAnsi" w:hAnsiTheme="majorHAnsi" w:eastAsiaTheme="majorEastAsia" w:cstheme="majorBidi"/>
      <w:b/>
      <w:iCs/>
      <w:szCs w:val="20"/>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Alatunniste">
    <w:name w:val="footer"/>
    <w:basedOn w:val="Normaali"/>
    <w:link w:val="AlatunnisteChar"/>
    <w:uiPriority w:val="99"/>
    <w:rsid w:val="00943EA4"/>
    <w:rPr>
      <w:noProof/>
      <w:color w:val="091C38" w:themeColor="text2"/>
      <w:sz w:val="14"/>
    </w:rPr>
  </w:style>
  <w:style w:type="character" w:styleId="AlatunnisteChar" w:customStyle="1">
    <w:name w:val="Alatunniste Char"/>
    <w:basedOn w:val="Kappaleenoletusfontti"/>
    <w:link w:val="Alatunniste"/>
    <w:uiPriority w:val="99"/>
    <w:rsid w:val="00943EA4"/>
    <w:rPr>
      <w:rFonts w:cstheme="minorHAnsi"/>
      <w:noProof/>
      <w:color w:val="091C38" w:themeColor="text2"/>
      <w:sz w:val="14"/>
    </w:rPr>
  </w:style>
  <w:style w:type="table" w:styleId="Eireunaviivaa" w:customStyle="1">
    <w:name w:val="Ei reunaviivaa"/>
    <w:basedOn w:val="Normaalitaulukko"/>
    <w:uiPriority w:val="99"/>
    <w:rsid w:val="00943EA4"/>
    <w:pPr>
      <w:spacing w:after="0" w:line="240" w:lineRule="auto"/>
    </w:pPr>
    <w:rPr>
      <w:rFonts w:cstheme="minorHAnsi"/>
    </w:rPr>
    <w:tblPr>
      <w:tblCellMar>
        <w:left w:w="0" w:type="dxa"/>
        <w:right w:w="0" w:type="dxa"/>
      </w:tblCellMar>
    </w:tblPr>
  </w:style>
  <w:style w:type="paragraph" w:styleId="Eivli">
    <w:name w:val="No Spacing"/>
    <w:uiPriority w:val="2"/>
    <w:qFormat/>
    <w:rsid w:val="00943EA4"/>
    <w:pPr>
      <w:spacing w:after="0" w:line="240" w:lineRule="auto"/>
      <w:ind w:left="2608"/>
    </w:pPr>
    <w:rPr>
      <w:rFonts w:cstheme="minorHAnsi"/>
    </w:rPr>
  </w:style>
  <w:style w:type="paragraph" w:styleId="Leipteksti">
    <w:name w:val="Body Text"/>
    <w:basedOn w:val="Normaali"/>
    <w:link w:val="LeiptekstiChar"/>
    <w:uiPriority w:val="1"/>
    <w:qFormat/>
    <w:rsid w:val="00943EA4"/>
    <w:pPr>
      <w:ind w:left="2608"/>
    </w:pPr>
  </w:style>
  <w:style w:type="character" w:styleId="LeiptekstiChar" w:customStyle="1">
    <w:name w:val="Leipäteksti Char"/>
    <w:basedOn w:val="Kappaleenoletusfontti"/>
    <w:link w:val="Leipteksti"/>
    <w:uiPriority w:val="1"/>
    <w:rsid w:val="00943EA4"/>
    <w:rPr>
      <w:rFonts w:cstheme="minorHAnsi"/>
    </w:rPr>
  </w:style>
  <w:style w:type="numbering" w:styleId="Luettelomerkit" w:customStyle="1">
    <w:name w:val="Luettelomerkit"/>
    <w:uiPriority w:val="99"/>
    <w:rsid w:val="00943EA4"/>
    <w:pPr>
      <w:numPr>
        <w:numId w:val="14"/>
      </w:numPr>
    </w:pPr>
  </w:style>
  <w:style w:type="paragraph" w:styleId="Merkittyluettelo">
    <w:name w:val="List Bullet"/>
    <w:basedOn w:val="Normaali"/>
    <w:uiPriority w:val="99"/>
    <w:qFormat/>
    <w:rsid w:val="00943EA4"/>
    <w:pPr>
      <w:numPr>
        <w:numId w:val="15"/>
      </w:numPr>
      <w:contextualSpacing/>
    </w:pPr>
  </w:style>
  <w:style w:type="numbering" w:styleId="Numeroitulista" w:customStyle="1">
    <w:name w:val="Numeroitu lista"/>
    <w:uiPriority w:val="99"/>
    <w:rsid w:val="00943EA4"/>
    <w:pPr>
      <w:numPr>
        <w:numId w:val="16"/>
      </w:numPr>
    </w:pPr>
  </w:style>
  <w:style w:type="paragraph" w:styleId="Numeroituluettelo">
    <w:name w:val="List Number"/>
    <w:basedOn w:val="Normaali"/>
    <w:uiPriority w:val="99"/>
    <w:qFormat/>
    <w:rsid w:val="00943EA4"/>
    <w:pPr>
      <w:numPr>
        <w:numId w:val="17"/>
      </w:numPr>
      <w:contextualSpacing/>
    </w:pPr>
  </w:style>
  <w:style w:type="paragraph" w:styleId="Otsikko">
    <w:name w:val="Title"/>
    <w:basedOn w:val="Normaali"/>
    <w:next w:val="Leipteksti"/>
    <w:link w:val="OtsikkoChar"/>
    <w:uiPriority w:val="10"/>
    <w:qFormat/>
    <w:rsid w:val="00943EA4"/>
    <w:pPr>
      <w:keepNext/>
      <w:keepLines/>
      <w:contextualSpacing/>
    </w:pPr>
    <w:rPr>
      <w:rFonts w:asciiTheme="majorHAnsi" w:hAnsiTheme="majorHAnsi" w:eastAsiaTheme="majorEastAsia" w:cstheme="majorHAnsi"/>
      <w:b/>
      <w:sz w:val="32"/>
      <w:szCs w:val="52"/>
    </w:rPr>
  </w:style>
  <w:style w:type="character" w:styleId="OtsikkoChar" w:customStyle="1">
    <w:name w:val="Otsikko Char"/>
    <w:basedOn w:val="Kappaleenoletusfontti"/>
    <w:link w:val="Otsikko"/>
    <w:uiPriority w:val="10"/>
    <w:rsid w:val="00943EA4"/>
    <w:rPr>
      <w:rFonts w:asciiTheme="majorHAnsi" w:hAnsiTheme="majorHAnsi" w:eastAsiaTheme="majorEastAsia" w:cstheme="majorHAnsi"/>
      <w:b/>
      <w:sz w:val="32"/>
      <w:szCs w:val="52"/>
    </w:rPr>
  </w:style>
  <w:style w:type="character" w:styleId="Otsikko1Char" w:customStyle="1">
    <w:name w:val="Otsikko 1 Char"/>
    <w:basedOn w:val="Kappaleenoletusfontti"/>
    <w:link w:val="Otsikko1"/>
    <w:uiPriority w:val="9"/>
    <w:rsid w:val="00943EA4"/>
    <w:rPr>
      <w:rFonts w:asciiTheme="majorHAnsi" w:hAnsiTheme="majorHAnsi" w:eastAsiaTheme="majorEastAsia" w:cstheme="majorBidi"/>
      <w:b/>
      <w:bCs/>
      <w:sz w:val="28"/>
      <w:szCs w:val="28"/>
    </w:rPr>
  </w:style>
  <w:style w:type="character" w:styleId="Otsikko2Char" w:customStyle="1">
    <w:name w:val="Otsikko 2 Char"/>
    <w:basedOn w:val="Kappaleenoletusfontti"/>
    <w:link w:val="Otsikko2"/>
    <w:uiPriority w:val="9"/>
    <w:rsid w:val="00943EA4"/>
    <w:rPr>
      <w:rFonts w:asciiTheme="majorHAnsi" w:hAnsiTheme="majorHAnsi" w:eastAsiaTheme="majorEastAsia" w:cstheme="majorBidi"/>
      <w:b/>
      <w:bCs/>
      <w:sz w:val="24"/>
      <w:szCs w:val="26"/>
    </w:rPr>
  </w:style>
  <w:style w:type="character" w:styleId="Otsikko3Char" w:customStyle="1">
    <w:name w:val="Otsikko 3 Char"/>
    <w:basedOn w:val="Kappaleenoletusfontti"/>
    <w:link w:val="Otsikko3"/>
    <w:uiPriority w:val="9"/>
    <w:rsid w:val="00943EA4"/>
    <w:rPr>
      <w:rFonts w:asciiTheme="majorHAnsi" w:hAnsiTheme="majorHAnsi" w:eastAsiaTheme="majorEastAsia" w:cstheme="majorBidi"/>
      <w:b/>
      <w:bCs/>
    </w:rPr>
  </w:style>
  <w:style w:type="character" w:styleId="Otsikko4Char" w:customStyle="1">
    <w:name w:val="Otsikko 4 Char"/>
    <w:basedOn w:val="Kappaleenoletusfontti"/>
    <w:link w:val="Otsikko4"/>
    <w:uiPriority w:val="9"/>
    <w:rsid w:val="00943EA4"/>
    <w:rPr>
      <w:rFonts w:asciiTheme="majorHAnsi" w:hAnsiTheme="majorHAnsi" w:eastAsiaTheme="majorEastAsia" w:cstheme="majorBidi"/>
      <w:b/>
      <w:bCs/>
      <w:iCs/>
    </w:rPr>
  </w:style>
  <w:style w:type="character" w:styleId="Otsikko5Char" w:customStyle="1">
    <w:name w:val="Otsikko 5 Char"/>
    <w:basedOn w:val="Kappaleenoletusfontti"/>
    <w:link w:val="Otsikko5"/>
    <w:uiPriority w:val="9"/>
    <w:rsid w:val="00943EA4"/>
    <w:rPr>
      <w:rFonts w:asciiTheme="majorHAnsi" w:hAnsiTheme="majorHAnsi" w:eastAsiaTheme="majorEastAsia" w:cstheme="majorBidi"/>
      <w:b/>
    </w:rPr>
  </w:style>
  <w:style w:type="character" w:styleId="Otsikko6Char" w:customStyle="1">
    <w:name w:val="Otsikko 6 Char"/>
    <w:basedOn w:val="Kappaleenoletusfontti"/>
    <w:link w:val="Otsikko6"/>
    <w:uiPriority w:val="9"/>
    <w:rsid w:val="00943EA4"/>
    <w:rPr>
      <w:rFonts w:asciiTheme="majorHAnsi" w:hAnsiTheme="majorHAnsi" w:eastAsiaTheme="majorEastAsia" w:cstheme="majorBidi"/>
      <w:b/>
      <w:iCs/>
    </w:rPr>
  </w:style>
  <w:style w:type="character" w:styleId="Otsikko7Char" w:customStyle="1">
    <w:name w:val="Otsikko 7 Char"/>
    <w:basedOn w:val="Kappaleenoletusfontti"/>
    <w:link w:val="Otsikko7"/>
    <w:uiPriority w:val="9"/>
    <w:rsid w:val="00943EA4"/>
    <w:rPr>
      <w:rFonts w:asciiTheme="majorHAnsi" w:hAnsiTheme="majorHAnsi" w:eastAsiaTheme="majorEastAsia" w:cstheme="majorBidi"/>
      <w:b/>
      <w:iCs/>
    </w:rPr>
  </w:style>
  <w:style w:type="character" w:styleId="Otsikko8Char" w:customStyle="1">
    <w:name w:val="Otsikko 8 Char"/>
    <w:basedOn w:val="Kappaleenoletusfontti"/>
    <w:link w:val="Otsikko8"/>
    <w:uiPriority w:val="9"/>
    <w:rsid w:val="00943EA4"/>
    <w:rPr>
      <w:rFonts w:asciiTheme="majorHAnsi" w:hAnsiTheme="majorHAnsi" w:eastAsiaTheme="majorEastAsia" w:cstheme="majorBidi"/>
      <w:b/>
      <w:szCs w:val="20"/>
    </w:rPr>
  </w:style>
  <w:style w:type="character" w:styleId="Otsikko9Char" w:customStyle="1">
    <w:name w:val="Otsikko 9 Char"/>
    <w:basedOn w:val="Kappaleenoletusfontti"/>
    <w:link w:val="Otsikko9"/>
    <w:uiPriority w:val="9"/>
    <w:rsid w:val="00943EA4"/>
    <w:rPr>
      <w:rFonts w:asciiTheme="majorHAnsi" w:hAnsiTheme="majorHAnsi" w:eastAsiaTheme="majorEastAsia" w:cstheme="majorBidi"/>
      <w:b/>
      <w:iCs/>
      <w:szCs w:val="20"/>
    </w:rPr>
  </w:style>
  <w:style w:type="numbering" w:styleId="Otsikkonumerointi" w:customStyle="1">
    <w:name w:val="Otsikkonumerointi"/>
    <w:uiPriority w:val="99"/>
    <w:rsid w:val="00943EA4"/>
    <w:pPr>
      <w:numPr>
        <w:numId w:val="18"/>
      </w:numPr>
    </w:pPr>
  </w:style>
  <w:style w:type="character" w:styleId="Paikkamerkkiteksti">
    <w:name w:val="Placeholder Text"/>
    <w:basedOn w:val="Kappaleenoletusfontti"/>
    <w:uiPriority w:val="99"/>
    <w:rsid w:val="00943EA4"/>
    <w:rPr>
      <w:color w:val="auto"/>
    </w:rPr>
  </w:style>
  <w:style w:type="paragraph" w:styleId="Seliteteksti">
    <w:name w:val="Balloon Text"/>
    <w:basedOn w:val="Normaali"/>
    <w:link w:val="SelitetekstiChar"/>
    <w:uiPriority w:val="99"/>
    <w:semiHidden/>
    <w:unhideWhenUsed/>
    <w:rsid w:val="00943EA4"/>
    <w:rPr>
      <w:rFonts w:ascii="Tahoma" w:hAnsi="Tahoma" w:cs="Tahoma"/>
      <w:sz w:val="16"/>
      <w:szCs w:val="16"/>
    </w:rPr>
  </w:style>
  <w:style w:type="character" w:styleId="SelitetekstiChar" w:customStyle="1">
    <w:name w:val="Seliteteksti Char"/>
    <w:basedOn w:val="Kappaleenoletusfontti"/>
    <w:link w:val="Seliteteksti"/>
    <w:uiPriority w:val="99"/>
    <w:semiHidden/>
    <w:rsid w:val="00943EA4"/>
    <w:rPr>
      <w:rFonts w:ascii="Tahoma" w:hAnsi="Tahoma" w:cs="Tahoma"/>
      <w:sz w:val="16"/>
      <w:szCs w:val="16"/>
    </w:rPr>
  </w:style>
  <w:style w:type="paragraph" w:styleId="Sisluet1">
    <w:name w:val="toc 1"/>
    <w:basedOn w:val="Normaali"/>
    <w:next w:val="Normaali"/>
    <w:autoRedefine/>
    <w:uiPriority w:val="39"/>
    <w:rsid w:val="00943EA4"/>
    <w:pPr>
      <w:spacing w:after="100"/>
      <w:ind w:left="851" w:hanging="851"/>
    </w:pPr>
  </w:style>
  <w:style w:type="paragraph" w:styleId="Sisluet2">
    <w:name w:val="toc 2"/>
    <w:basedOn w:val="Normaali"/>
    <w:next w:val="Normaali"/>
    <w:autoRedefine/>
    <w:uiPriority w:val="39"/>
    <w:rsid w:val="00943EA4"/>
    <w:pPr>
      <w:spacing w:after="100"/>
      <w:ind w:left="1418" w:hanging="851"/>
    </w:pPr>
  </w:style>
  <w:style w:type="paragraph" w:styleId="Sisluet3">
    <w:name w:val="toc 3"/>
    <w:basedOn w:val="Normaali"/>
    <w:next w:val="Normaali"/>
    <w:autoRedefine/>
    <w:uiPriority w:val="39"/>
    <w:rsid w:val="00943EA4"/>
    <w:pPr>
      <w:spacing w:after="100"/>
      <w:ind w:left="1985" w:hanging="851"/>
    </w:pPr>
  </w:style>
  <w:style w:type="paragraph" w:styleId="Sisllysluettelonotsikko">
    <w:name w:val="TOC Heading"/>
    <w:basedOn w:val="Otsikko1"/>
    <w:next w:val="Normaali"/>
    <w:uiPriority w:val="39"/>
    <w:rsid w:val="00943EA4"/>
    <w:pPr>
      <w:spacing w:before="480" w:after="0"/>
      <w:outlineLvl w:val="9"/>
    </w:pPr>
    <w:rPr>
      <w:sz w:val="32"/>
    </w:rPr>
  </w:style>
  <w:style w:type="table" w:styleId="TaulukkoRuudukko">
    <w:name w:val="Table Grid"/>
    <w:basedOn w:val="Normaalitaulukko"/>
    <w:uiPriority w:val="59"/>
    <w:rsid w:val="00943EA4"/>
    <w:pPr>
      <w:spacing w:after="0" w:line="240" w:lineRule="auto"/>
    </w:pPr>
    <w:rPr>
      <w:rFonts w:cs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Yltunniste">
    <w:name w:val="header"/>
    <w:basedOn w:val="Normaali"/>
    <w:link w:val="YltunnisteChar"/>
    <w:uiPriority w:val="99"/>
    <w:rsid w:val="00943EA4"/>
    <w:pPr>
      <w:tabs>
        <w:tab w:val="left" w:pos="5216"/>
        <w:tab w:val="left" w:pos="7825"/>
        <w:tab w:val="left" w:pos="9129"/>
      </w:tabs>
    </w:pPr>
  </w:style>
  <w:style w:type="character" w:styleId="YltunnisteChar" w:customStyle="1">
    <w:name w:val="Ylätunniste Char"/>
    <w:basedOn w:val="Kappaleenoletusfontti"/>
    <w:link w:val="Yltunniste"/>
    <w:uiPriority w:val="99"/>
    <w:rsid w:val="00943EA4"/>
    <w:rPr>
      <w:rFonts w:cstheme="minorHAnsi"/>
    </w:rPr>
  </w:style>
  <w:style w:type="table" w:styleId="Eireunaviivaa1" w:customStyle="1">
    <w:name w:val="Ei reunaviivaa1"/>
    <w:basedOn w:val="Normaalitaulukko"/>
    <w:uiPriority w:val="99"/>
    <w:rsid w:val="00943EA4"/>
    <w:pPr>
      <w:spacing w:after="0" w:line="240" w:lineRule="auto"/>
    </w:pPr>
    <w:rPr>
      <w:rFonts w:cs="Arial"/>
    </w:rPr>
    <w:tblPr>
      <w:tblCellMar>
        <w:left w:w="0" w:type="dxa"/>
        <w:right w:w="0" w:type="dxa"/>
      </w:tblCellMar>
    </w:tblPr>
  </w:style>
  <w:style w:type="table" w:styleId="Eireunaviivaa2" w:customStyle="1">
    <w:name w:val="Ei reunaviivaa2"/>
    <w:basedOn w:val="Normaalitaulukko"/>
    <w:uiPriority w:val="99"/>
    <w:rsid w:val="00943EA4"/>
    <w:pPr>
      <w:spacing w:after="0" w:line="240" w:lineRule="auto"/>
    </w:pPr>
    <w:rPr>
      <w:rFonts w:cs="Arial"/>
    </w:rPr>
    <w:tblPr>
      <w:tblCellMar>
        <w:left w:w="0" w:type="dxa"/>
        <w:right w:w="0" w:type="dxa"/>
      </w:tblCellMar>
    </w:tblPr>
  </w:style>
  <w:style w:type="paragraph" w:styleId="paragraph" w:customStyle="1">
    <w:name w:val="paragraph"/>
    <w:basedOn w:val="Normaali"/>
    <w:rsid w:val="000873F9"/>
    <w:pPr>
      <w:spacing w:before="100" w:beforeAutospacing="1" w:after="100" w:afterAutospacing="1"/>
    </w:pPr>
    <w:rPr>
      <w:rFonts w:ascii="Times New Roman" w:hAnsi="Times New Roman" w:eastAsia="Times New Roman" w:cs="Times New Roman"/>
      <w:sz w:val="24"/>
      <w:szCs w:val="24"/>
      <w:lang w:eastAsia="fi-FI"/>
    </w:rPr>
  </w:style>
  <w:style w:type="character" w:styleId="normaltextrun" w:customStyle="1">
    <w:name w:val="normaltextrun"/>
    <w:basedOn w:val="Kappaleenoletusfontti"/>
    <w:rsid w:val="000873F9"/>
  </w:style>
  <w:style w:type="character" w:styleId="eop" w:customStyle="1">
    <w:name w:val="eop"/>
    <w:basedOn w:val="Kappaleenoletusfontti"/>
    <w:rsid w:val="000873F9"/>
  </w:style>
  <w:style w:type="paragraph" w:styleId="Luettelokappale">
    <w:name w:val="List Paragraph"/>
    <w:basedOn w:val="Normaali"/>
    <w:uiPriority w:val="34"/>
    <w:qFormat/>
    <w:rsid w:val="009734E7"/>
    <w:pPr>
      <w:spacing w:after="160" w:line="259" w:lineRule="auto"/>
      <w:ind w:left="720"/>
      <w:contextualSpacing/>
    </w:pPr>
    <w:rPr>
      <w:rFonts w:cstheme="minorBidi"/>
    </w:rPr>
  </w:style>
  <w:style w:type="paragraph" w:styleId="xxcontentpasted0" w:customStyle="1">
    <w:name w:val="x_x_contentpasted0"/>
    <w:basedOn w:val="Normaali"/>
    <w:rsid w:val="00F6070A"/>
    <w:pPr>
      <w:spacing w:after="0"/>
    </w:pPr>
    <w:rPr>
      <w:rFonts w:ascii="Calibri" w:hAnsi="Calibri" w:cs="Calibri"/>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59780">
      <w:bodyDiv w:val="1"/>
      <w:marLeft w:val="0"/>
      <w:marRight w:val="0"/>
      <w:marTop w:val="0"/>
      <w:marBottom w:val="0"/>
      <w:divBdr>
        <w:top w:val="none" w:sz="0" w:space="0" w:color="auto"/>
        <w:left w:val="none" w:sz="0" w:space="0" w:color="auto"/>
        <w:bottom w:val="none" w:sz="0" w:space="0" w:color="auto"/>
        <w:right w:val="none" w:sz="0" w:space="0" w:color="auto"/>
      </w:divBdr>
    </w:div>
    <w:div w:id="169268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Espoon kaupunki">
  <a:themeElements>
    <a:clrScheme name="Espoon kaupunki">
      <a:dk1>
        <a:sysClr val="windowText" lastClr="000000"/>
      </a:dk1>
      <a:lt1>
        <a:sysClr val="window" lastClr="FFFFFF"/>
      </a:lt1>
      <a:dk2>
        <a:srgbClr val="091C38"/>
      </a:dk2>
      <a:lt2>
        <a:srgbClr val="C9D4DD"/>
      </a:lt2>
      <a:accent1>
        <a:srgbClr val="0047B6"/>
      </a:accent1>
      <a:accent2>
        <a:srgbClr val="FFC386"/>
      </a:accent2>
      <a:accent3>
        <a:srgbClr val="014B30"/>
      </a:accent3>
      <a:accent4>
        <a:srgbClr val="FF4F57"/>
      </a:accent4>
      <a:accent5>
        <a:srgbClr val="FCA5C7"/>
      </a:accent5>
      <a:accent6>
        <a:srgbClr val="FDE6DB"/>
      </a:accent6>
      <a:hlink>
        <a:srgbClr val="0047B6"/>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d94b10a-ae85-474b-a3eb-6042d09d12ef">
      <Terms xmlns="http://schemas.microsoft.com/office/infopath/2007/PartnerControls"/>
    </lcf76f155ced4ddcb4097134ff3c332f>
    <TaxCatchAll xmlns="c3841032-8b7c-4754-8e00-7d46762f29e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C097E04BA4B8BE4FB07BAA308646FE29" ma:contentTypeVersion="20" ma:contentTypeDescription="Luo uusi asiakirja." ma:contentTypeScope="" ma:versionID="208cf7548293db7ff4a5d335646dc869">
  <xsd:schema xmlns:xsd="http://www.w3.org/2001/XMLSchema" xmlns:xs="http://www.w3.org/2001/XMLSchema" xmlns:p="http://schemas.microsoft.com/office/2006/metadata/properties" xmlns:ns1="http://schemas.microsoft.com/sharepoint/v3" xmlns:ns2="1d94b10a-ae85-474b-a3eb-6042d09d12ef" xmlns:ns3="c3841032-8b7c-4754-8e00-7d46762f29e0" targetNamespace="http://schemas.microsoft.com/office/2006/metadata/properties" ma:root="true" ma:fieldsID="c7abe6709e4931807332b22b6039203c" ns1:_="" ns2:_="" ns3:_="">
    <xsd:import namespace="http://schemas.microsoft.com/sharepoint/v3"/>
    <xsd:import namespace="1d94b10a-ae85-474b-a3eb-6042d09d12ef"/>
    <xsd:import namespace="c3841032-8b7c-4754-8e00-7d46762f29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Yhtenäisen yhteensopivuuskäytännön ominaisuudet" ma:hidden="true" ma:internalName="_ip_UnifiedCompliancePolicyProperties">
      <xsd:simpleType>
        <xsd:restriction base="dms:Note"/>
      </xsd:simpleType>
    </xsd:element>
    <xsd:element name="_ip_UnifiedCompliancePolicyUIAction" ma:index="21"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4b10a-ae85-474b-a3eb-6042d09d1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be0ae15d-9577-42f4-897f-2aa55b996ea5"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841032-8b7c-4754-8e00-7d46762f29e0"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4" nillable="true" ma:displayName="Taxonomy Catch All Column" ma:hidden="true" ma:list="{f9a45c37-ad01-4d9e-9285-0270a2854786}" ma:internalName="TaxCatchAll" ma:showField="CatchAllData" ma:web="c3841032-8b7c-4754-8e00-7d46762f2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F9AC2-5ABC-4091-81DD-F3B18D4EE021}">
  <ds:schemaRefs>
    <ds:schemaRef ds:uri="http://schemas.microsoft.com/office/2006/metadata/properties"/>
    <ds:schemaRef ds:uri="http://schemas.microsoft.com/office/infopath/2007/PartnerControls"/>
    <ds:schemaRef ds:uri="http://schemas.microsoft.com/sharepoint/v3"/>
    <ds:schemaRef ds:uri="1d94b10a-ae85-474b-a3eb-6042d09d12ef"/>
    <ds:schemaRef ds:uri="c3841032-8b7c-4754-8e00-7d46762f29e0"/>
  </ds:schemaRefs>
</ds:datastoreItem>
</file>

<file path=customXml/itemProps2.xml><?xml version="1.0" encoding="utf-8"?>
<ds:datastoreItem xmlns:ds="http://schemas.openxmlformats.org/officeDocument/2006/customXml" ds:itemID="{805E739D-6C03-4DE8-B6EA-96F1B2B67197}">
  <ds:schemaRefs>
    <ds:schemaRef ds:uri="http://schemas.openxmlformats.org/officeDocument/2006/bibliography"/>
  </ds:schemaRefs>
</ds:datastoreItem>
</file>

<file path=customXml/itemProps3.xml><?xml version="1.0" encoding="utf-8"?>
<ds:datastoreItem xmlns:ds="http://schemas.openxmlformats.org/officeDocument/2006/customXml" ds:itemID="{3AD65CBE-4A90-402B-88CA-8576FD33BFD4}">
  <ds:schemaRefs>
    <ds:schemaRef ds:uri="http://schemas.microsoft.com/sharepoint/v3/contenttype/forms"/>
  </ds:schemaRefs>
</ds:datastoreItem>
</file>

<file path=customXml/itemProps4.xml><?xml version="1.0" encoding="utf-8"?>
<ds:datastoreItem xmlns:ds="http://schemas.openxmlformats.org/officeDocument/2006/customXml" ds:itemID="{A9E1CB6B-0DFB-4519-9533-C5879A99C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94b10a-ae85-474b-a3eb-6042d09d12ef"/>
    <ds:schemaRef ds:uri="c3841032-8b7c-4754-8e00-7d46762f2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Espoo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Tuomas Sidoroff</dc:creator>
  <keywords/>
  <dc:description/>
  <lastModifiedBy>Lankinen Elina</lastModifiedBy>
  <revision>149</revision>
  <dcterms:created xsi:type="dcterms:W3CDTF">2023-05-03T09:04:00.0000000Z</dcterms:created>
  <dcterms:modified xsi:type="dcterms:W3CDTF">2025-09-02T12:06:06.9919176Z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0x010100C097E04BA4B8BE4FB07BAA308646FE29</vt:lpwstr>
  </property>
  <property fmtid="{D5CDD505-2E9C-101B-9397-08002B2CF9AE}" pid="3" name="MediaServiceImageTags">
    <vt:lpwstr/>
  </property>
</Properties>
</file>